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p>
        </w:tc>
      </w:tr>
      <w:tr w:rsidR="00446505" w:rsidTr="004E5426">
        <w:trPr>
          <w:trHeight w:val="190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8D43B6" w:rsidRPr="008D43B6">
              <w:rPr>
                <w:sz w:val="22"/>
                <w:szCs w:val="22"/>
                <w:lang w:val="kk-KZ"/>
              </w:rPr>
              <w:t xml:space="preserve"> </w:t>
            </w:r>
            <w:r w:rsidR="00A96946">
              <w:rPr>
                <w:sz w:val="22"/>
                <w:szCs w:val="22"/>
                <w:lang w:val="kk-KZ"/>
              </w:rPr>
              <w:t>21</w:t>
            </w:r>
            <w:r w:rsidR="00FC399F">
              <w:rPr>
                <w:sz w:val="22"/>
                <w:szCs w:val="22"/>
                <w:lang w:val="kk-KZ"/>
              </w:rPr>
              <w:t xml:space="preserve"> </w:t>
            </w:r>
            <w:r w:rsidR="00442543">
              <w:rPr>
                <w:sz w:val="22"/>
                <w:szCs w:val="22"/>
                <w:lang w:val="kk-KZ"/>
              </w:rPr>
              <w:t>н</w:t>
            </w:r>
            <w:r w:rsidR="00410587">
              <w:rPr>
                <w:sz w:val="22"/>
                <w:szCs w:val="22"/>
                <w:lang w:val="kk-KZ"/>
              </w:rPr>
              <w:t>оября</w:t>
            </w:r>
            <w:r w:rsidR="008D43B6" w:rsidRPr="008D43B6">
              <w:rPr>
                <w:sz w:val="22"/>
                <w:szCs w:val="22"/>
                <w:lang w:val="kk-KZ"/>
              </w:rPr>
              <w:t xml:space="preserve"> 202</w:t>
            </w:r>
            <w:r w:rsidR="00826650">
              <w:rPr>
                <w:sz w:val="22"/>
                <w:szCs w:val="22"/>
                <w:lang w:val="kk-KZ"/>
              </w:rPr>
              <w:t>2</w:t>
            </w:r>
            <w:r w:rsidR="008D43B6" w:rsidRPr="008D43B6">
              <w:rPr>
                <w:sz w:val="22"/>
                <w:szCs w:val="22"/>
                <w:lang w:val="kk-KZ"/>
              </w:rPr>
              <w:t xml:space="preserve"> года</w:t>
            </w:r>
          </w:p>
          <w:p w:rsidR="00446505" w:rsidRDefault="00446505">
            <w:pPr>
              <w:jc w:val="center"/>
              <w:rPr>
                <w:sz w:val="16"/>
                <w:szCs w:val="16"/>
                <w:lang w:val="kk-KZ"/>
              </w:rPr>
            </w:pPr>
          </w:p>
          <w:p w:rsidR="00AF2B19" w:rsidRDefault="00954DA0" w:rsidP="004E5426">
            <w:pPr>
              <w:jc w:val="center"/>
              <w:rPr>
                <w:sz w:val="28"/>
                <w:szCs w:val="28"/>
                <w:lang w:val="kk-KZ"/>
              </w:rPr>
            </w:pPr>
            <w:r>
              <w:rPr>
                <w:sz w:val="22"/>
                <w:szCs w:val="22"/>
              </w:rPr>
              <w:t>Астана</w:t>
            </w:r>
            <w:r w:rsidR="00446505">
              <w:rPr>
                <w:sz w:val="22"/>
                <w:szCs w:val="22"/>
                <w:lang w:val="kk-KZ"/>
              </w:rPr>
              <w:t xml:space="preserve"> қаласы</w:t>
            </w: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ПРАВЛЕНИЯ</w:t>
            </w:r>
          </w:p>
          <w:p w:rsidR="00446505" w:rsidRDefault="00446505">
            <w:pPr>
              <w:jc w:val="center"/>
              <w:rPr>
                <w:b/>
                <w:lang w:val="kk-KZ"/>
              </w:rPr>
            </w:pPr>
          </w:p>
          <w:p w:rsidR="00446505" w:rsidRPr="009F7220" w:rsidRDefault="00446505">
            <w:pPr>
              <w:jc w:val="center"/>
              <w:rPr>
                <w:sz w:val="16"/>
                <w:szCs w:val="16"/>
              </w:rPr>
            </w:pPr>
            <w:r w:rsidRPr="008D43B6">
              <w:rPr>
                <w:sz w:val="22"/>
                <w:szCs w:val="22"/>
              </w:rPr>
              <w:t>№</w:t>
            </w:r>
            <w:r w:rsidR="0073192B" w:rsidRPr="008D43B6">
              <w:rPr>
                <w:sz w:val="22"/>
                <w:szCs w:val="22"/>
              </w:rPr>
              <w:t xml:space="preserve"> </w:t>
            </w:r>
            <w:r w:rsidR="00B44A5C">
              <w:rPr>
                <w:sz w:val="22"/>
                <w:szCs w:val="22"/>
              </w:rPr>
              <w:t>97</w:t>
            </w:r>
          </w:p>
          <w:p w:rsidR="00283246" w:rsidRDefault="00283246">
            <w:pPr>
              <w:jc w:val="center"/>
              <w:rPr>
                <w:sz w:val="22"/>
                <w:szCs w:val="22"/>
                <w:lang w:val="kk-KZ"/>
              </w:rPr>
            </w:pPr>
          </w:p>
          <w:p w:rsidR="00446505" w:rsidRDefault="00FB4D66">
            <w:pPr>
              <w:jc w:val="center"/>
              <w:rPr>
                <w:b/>
                <w:sz w:val="22"/>
                <w:szCs w:val="22"/>
              </w:rPr>
            </w:pPr>
            <w:r>
              <w:rPr>
                <w:sz w:val="22"/>
                <w:szCs w:val="22"/>
                <w:lang w:val="kk-KZ"/>
              </w:rPr>
              <w:t>город</w:t>
            </w:r>
            <w:r w:rsidR="00446505">
              <w:rPr>
                <w:sz w:val="22"/>
                <w:szCs w:val="22"/>
              </w:rPr>
              <w:t xml:space="preserve"> </w:t>
            </w:r>
            <w:r w:rsidR="00954DA0">
              <w:rPr>
                <w:sz w:val="22"/>
                <w:szCs w:val="22"/>
              </w:rPr>
              <w:t>Астана</w:t>
            </w:r>
          </w:p>
        </w:tc>
      </w:tr>
    </w:tbl>
    <w:p w:rsidR="004E5426" w:rsidRDefault="004E5426" w:rsidP="00AF2B19">
      <w:pPr>
        <w:jc w:val="center"/>
        <w:rPr>
          <w:b/>
          <w:sz w:val="28"/>
          <w:szCs w:val="28"/>
        </w:rPr>
      </w:pPr>
    </w:p>
    <w:p w:rsidR="00442543" w:rsidRPr="00FD77FD" w:rsidRDefault="00442543" w:rsidP="00442543">
      <w:pPr>
        <w:tabs>
          <w:tab w:val="left" w:pos="4253"/>
        </w:tabs>
        <w:spacing w:line="240" w:lineRule="atLeast"/>
        <w:jc w:val="center"/>
        <w:rPr>
          <w:b/>
          <w:color w:val="000000" w:themeColor="text1"/>
          <w:sz w:val="28"/>
          <w:szCs w:val="28"/>
        </w:rPr>
      </w:pPr>
      <w:r w:rsidRPr="00FD77FD">
        <w:rPr>
          <w:b/>
          <w:color w:val="000000" w:themeColor="text1"/>
          <w:sz w:val="28"/>
          <w:szCs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rsidR="00442543" w:rsidRPr="00FD77FD" w:rsidRDefault="00442543" w:rsidP="00442543">
      <w:pPr>
        <w:tabs>
          <w:tab w:val="left" w:pos="4253"/>
        </w:tabs>
        <w:spacing w:line="240" w:lineRule="atLeast"/>
        <w:jc w:val="center"/>
        <w:rPr>
          <w:b/>
          <w:color w:val="000000" w:themeColor="text1"/>
          <w:sz w:val="28"/>
          <w:szCs w:val="28"/>
        </w:rPr>
      </w:pPr>
    </w:p>
    <w:p w:rsidR="00442543" w:rsidRPr="00FD77FD" w:rsidRDefault="00442543" w:rsidP="00442543">
      <w:pPr>
        <w:tabs>
          <w:tab w:val="left" w:pos="4253"/>
        </w:tabs>
        <w:spacing w:line="240" w:lineRule="atLeast"/>
        <w:jc w:val="center"/>
        <w:rPr>
          <w:b/>
          <w:color w:val="000000" w:themeColor="text1"/>
          <w:sz w:val="28"/>
          <w:szCs w:val="28"/>
        </w:rPr>
      </w:pPr>
    </w:p>
    <w:p w:rsidR="00442543" w:rsidRPr="00FD77FD" w:rsidRDefault="00442543" w:rsidP="00442543">
      <w:pPr>
        <w:widowControl w:val="0"/>
        <w:spacing w:line="240" w:lineRule="atLeast"/>
        <w:ind w:firstLine="709"/>
        <w:jc w:val="both"/>
        <w:rPr>
          <w:color w:val="000000" w:themeColor="text1"/>
          <w:sz w:val="28"/>
          <w:szCs w:val="28"/>
        </w:rPr>
      </w:pPr>
      <w:r w:rsidRPr="00FD77FD">
        <w:rPr>
          <w:color w:val="000000" w:themeColor="text1"/>
          <w:sz w:val="28"/>
          <w:szCs w:val="28"/>
        </w:rPr>
        <w:t xml:space="preserve">Правление Национального Банка Республики Казахстан </w:t>
      </w:r>
      <w:r w:rsidRPr="00FD77FD">
        <w:rPr>
          <w:b/>
          <w:color w:val="000000" w:themeColor="text1"/>
          <w:sz w:val="28"/>
          <w:szCs w:val="28"/>
        </w:rPr>
        <w:t>ПОСТАНОВЛЯЕТ</w:t>
      </w:r>
      <w:r w:rsidRPr="00FD77FD">
        <w:rPr>
          <w:color w:val="000000" w:themeColor="text1"/>
          <w:sz w:val="28"/>
          <w:szCs w:val="28"/>
        </w:rPr>
        <w:t>:</w:t>
      </w:r>
    </w:p>
    <w:p w:rsidR="00442543" w:rsidRPr="00FD77FD" w:rsidRDefault="00442543" w:rsidP="00442543">
      <w:pPr>
        <w:widowControl w:val="0"/>
        <w:tabs>
          <w:tab w:val="left" w:pos="993"/>
        </w:tabs>
        <w:spacing w:line="240" w:lineRule="atLeast"/>
        <w:ind w:firstLine="709"/>
        <w:jc w:val="both"/>
        <w:rPr>
          <w:color w:val="000000" w:themeColor="text1"/>
          <w:sz w:val="28"/>
          <w:szCs w:val="28"/>
        </w:rPr>
      </w:pPr>
      <w:r w:rsidRPr="00FD77FD">
        <w:rPr>
          <w:color w:val="000000" w:themeColor="text1"/>
          <w:sz w:val="28"/>
          <w:szCs w:val="28"/>
        </w:rPr>
        <w:t>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согласно приложению 1 к настоящему постановлению.</w:t>
      </w:r>
    </w:p>
    <w:p w:rsidR="00442543" w:rsidRPr="00FD77FD" w:rsidRDefault="00442543" w:rsidP="00442543">
      <w:pPr>
        <w:widowControl w:val="0"/>
        <w:spacing w:line="240" w:lineRule="atLeast"/>
        <w:ind w:firstLine="709"/>
        <w:jc w:val="both"/>
        <w:rPr>
          <w:color w:val="000000" w:themeColor="text1"/>
          <w:sz w:val="28"/>
          <w:szCs w:val="28"/>
        </w:rPr>
      </w:pPr>
      <w:r w:rsidRPr="00FD77FD">
        <w:rPr>
          <w:color w:val="000000" w:themeColor="text1"/>
          <w:sz w:val="28"/>
          <w:szCs w:val="28"/>
        </w:rPr>
        <w:t>2. Департаменту бухгалтерского учета (Тайшибаева Д.А.) в установленном законодательством Республики Казахстан порядке обеспечить:</w:t>
      </w:r>
    </w:p>
    <w:p w:rsidR="00442543" w:rsidRPr="00FD77FD" w:rsidRDefault="00442543" w:rsidP="00442543">
      <w:pPr>
        <w:widowControl w:val="0"/>
        <w:tabs>
          <w:tab w:val="left" w:pos="993"/>
        </w:tabs>
        <w:spacing w:line="240" w:lineRule="atLeast"/>
        <w:ind w:firstLine="709"/>
        <w:jc w:val="both"/>
        <w:rPr>
          <w:color w:val="000000" w:themeColor="text1"/>
          <w:sz w:val="28"/>
          <w:szCs w:val="28"/>
        </w:rPr>
      </w:pPr>
      <w:r w:rsidRPr="00FD77FD">
        <w:rPr>
          <w:color w:val="000000" w:themeColor="text1"/>
          <w:sz w:val="28"/>
          <w:szCs w:val="28"/>
        </w:rPr>
        <w:t>1)</w:t>
      </w:r>
      <w:r w:rsidRPr="00FD77FD">
        <w:rPr>
          <w:color w:val="000000" w:themeColor="text1"/>
          <w:sz w:val="28"/>
          <w:szCs w:val="28"/>
        </w:rPr>
        <w:tab/>
        <w:t>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442543" w:rsidRPr="00FD77FD" w:rsidRDefault="00442543" w:rsidP="00442543">
      <w:pPr>
        <w:widowControl w:val="0"/>
        <w:tabs>
          <w:tab w:val="left" w:pos="993"/>
        </w:tabs>
        <w:spacing w:line="240" w:lineRule="atLeast"/>
        <w:ind w:firstLine="709"/>
        <w:jc w:val="both"/>
        <w:rPr>
          <w:color w:val="000000" w:themeColor="text1"/>
          <w:sz w:val="28"/>
          <w:szCs w:val="28"/>
        </w:rPr>
      </w:pPr>
      <w:r w:rsidRPr="00FD77FD">
        <w:rPr>
          <w:color w:val="000000" w:themeColor="text1"/>
          <w:sz w:val="28"/>
          <w:szCs w:val="28"/>
        </w:rPr>
        <w:t>2)</w:t>
      </w:r>
      <w:r w:rsidRPr="00FD77FD">
        <w:rPr>
          <w:color w:val="000000" w:themeColor="text1"/>
          <w:sz w:val="28"/>
          <w:szCs w:val="28"/>
        </w:rPr>
        <w:tab/>
      </w:r>
      <w:r w:rsidRPr="00FD77FD">
        <w:rPr>
          <w:rFonts w:eastAsia="Calibri"/>
          <w:color w:val="000000" w:themeColor="text1"/>
          <w:sz w:val="28"/>
          <w:szCs w:val="28"/>
        </w:rPr>
        <w:t xml:space="preserve">размещение настоящего постановления на официальном </w:t>
      </w:r>
      <w:r w:rsidRPr="00FD77FD">
        <w:rPr>
          <w:rFonts w:eastAsia="Calibri"/>
          <w:color w:val="000000" w:themeColor="text1"/>
          <w:sz w:val="28"/>
          <w:szCs w:val="28"/>
        </w:rPr>
        <w:br/>
        <w:t>интернет-ресурсе Национального Банка Республики Казахстан после его официального опубликования;</w:t>
      </w:r>
    </w:p>
    <w:p w:rsidR="00442543" w:rsidRPr="00FD77FD" w:rsidRDefault="00442543" w:rsidP="00442543">
      <w:pPr>
        <w:tabs>
          <w:tab w:val="left" w:pos="1134"/>
        </w:tabs>
        <w:spacing w:line="240" w:lineRule="atLeast"/>
        <w:ind w:firstLine="709"/>
        <w:jc w:val="both"/>
        <w:rPr>
          <w:color w:val="000000" w:themeColor="text1"/>
          <w:sz w:val="28"/>
          <w:szCs w:val="28"/>
        </w:rPr>
      </w:pPr>
      <w:r w:rsidRPr="00FD77FD">
        <w:rPr>
          <w:color w:val="000000" w:themeColor="text1"/>
          <w:sz w:val="28"/>
          <w:szCs w:val="28"/>
        </w:rPr>
        <w:t>3)</w:t>
      </w:r>
      <w:r w:rsidRPr="00FD77FD">
        <w:rPr>
          <w:color w:val="000000" w:themeColor="text1"/>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442543" w:rsidRPr="00FD77FD" w:rsidRDefault="00442543" w:rsidP="00442543">
      <w:pPr>
        <w:widowControl w:val="0"/>
        <w:spacing w:line="240" w:lineRule="atLeast"/>
        <w:ind w:firstLine="709"/>
        <w:jc w:val="both"/>
        <w:rPr>
          <w:color w:val="000000" w:themeColor="text1"/>
          <w:sz w:val="28"/>
          <w:szCs w:val="28"/>
        </w:rPr>
      </w:pPr>
      <w:r w:rsidRPr="00FD77FD">
        <w:rPr>
          <w:color w:val="000000" w:themeColor="text1"/>
          <w:sz w:val="28"/>
          <w:szCs w:val="28"/>
        </w:rPr>
        <w:t xml:space="preserve">3. 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FD77FD">
        <w:rPr>
          <w:color w:val="000000" w:themeColor="text1"/>
          <w:sz w:val="28"/>
          <w:szCs w:val="28"/>
        </w:rPr>
        <w:t>Шолпанкулова</w:t>
      </w:r>
      <w:proofErr w:type="spellEnd"/>
      <w:r w:rsidRPr="00FD77FD">
        <w:rPr>
          <w:color w:val="000000" w:themeColor="text1"/>
          <w:sz w:val="28"/>
          <w:szCs w:val="28"/>
        </w:rPr>
        <w:t xml:space="preserve"> Б.Ш.</w:t>
      </w:r>
    </w:p>
    <w:p w:rsidR="00442543" w:rsidRPr="00FD77FD" w:rsidRDefault="00442543" w:rsidP="00442543">
      <w:pPr>
        <w:widowControl w:val="0"/>
        <w:spacing w:line="240" w:lineRule="atLeast"/>
        <w:ind w:firstLine="709"/>
        <w:jc w:val="both"/>
        <w:rPr>
          <w:color w:val="000000" w:themeColor="text1"/>
          <w:sz w:val="28"/>
          <w:szCs w:val="28"/>
        </w:rPr>
      </w:pPr>
      <w:r w:rsidRPr="00FD77FD">
        <w:rPr>
          <w:color w:val="000000" w:themeColor="text1"/>
          <w:sz w:val="28"/>
          <w:szCs w:val="28"/>
        </w:rPr>
        <w:t>4. Настоящее постановление вводится в действие с 1 января 2023 года и подлежит официальному опубликованию.</w:t>
      </w:r>
    </w:p>
    <w:p w:rsidR="00442543" w:rsidRPr="00FD77FD" w:rsidRDefault="00442543" w:rsidP="00442543">
      <w:pPr>
        <w:widowControl w:val="0"/>
        <w:spacing w:line="240" w:lineRule="atLeast"/>
        <w:ind w:firstLine="709"/>
        <w:jc w:val="both"/>
        <w:rPr>
          <w:color w:val="000000" w:themeColor="text1"/>
          <w:sz w:val="28"/>
          <w:szCs w:val="28"/>
        </w:rPr>
      </w:pPr>
      <w:r w:rsidRPr="00FD77FD">
        <w:rPr>
          <w:color w:val="000000" w:themeColor="text1"/>
          <w:sz w:val="28"/>
          <w:szCs w:val="28"/>
        </w:rPr>
        <w:t>5. Приостановить до 1 января 202</w:t>
      </w:r>
      <w:r>
        <w:rPr>
          <w:color w:val="000000" w:themeColor="text1"/>
          <w:sz w:val="28"/>
          <w:szCs w:val="28"/>
        </w:rPr>
        <w:t>4</w:t>
      </w:r>
      <w:r w:rsidRPr="00FD77FD">
        <w:rPr>
          <w:color w:val="000000" w:themeColor="text1"/>
          <w:sz w:val="28"/>
          <w:szCs w:val="28"/>
        </w:rPr>
        <w:t xml:space="preserve"> года действие:</w:t>
      </w:r>
    </w:p>
    <w:p w:rsidR="00FA4FE0" w:rsidRPr="009C30A0" w:rsidRDefault="00FA4FE0" w:rsidP="00FA4FE0">
      <w:pPr>
        <w:widowControl w:val="0"/>
        <w:ind w:firstLine="709"/>
        <w:jc w:val="both"/>
        <w:rPr>
          <w:rFonts w:eastAsia="Calibri"/>
          <w:sz w:val="28"/>
          <w:szCs w:val="28"/>
          <w:lang w:eastAsia="en-US"/>
        </w:rPr>
      </w:pPr>
      <w:r w:rsidRPr="009C30A0">
        <w:rPr>
          <w:rFonts w:eastAsia="Calibri"/>
          <w:sz w:val="28"/>
          <w:szCs w:val="28"/>
          <w:lang w:eastAsia="en-US"/>
        </w:rPr>
        <w:t xml:space="preserve">1) абзацев двадцать девятого, тридцатого, тридцать первого и тридцать </w:t>
      </w:r>
      <w:r w:rsidRPr="009C30A0">
        <w:rPr>
          <w:rFonts w:eastAsia="Calibri"/>
          <w:sz w:val="28"/>
          <w:szCs w:val="28"/>
          <w:lang w:eastAsia="en-US"/>
        </w:rPr>
        <w:lastRenderedPageBreak/>
        <w:t>второго пункта 3 Перечня, установив, что в период приостановления данные абзацы действуют в следующей редакции:</w:t>
      </w:r>
    </w:p>
    <w:p w:rsidR="00FA4FE0" w:rsidRPr="009C30A0" w:rsidRDefault="00FA4FE0" w:rsidP="00FA4FE0">
      <w:pPr>
        <w:widowControl w:val="0"/>
        <w:suppressAutoHyphens/>
        <w:ind w:firstLine="709"/>
        <w:jc w:val="both"/>
        <w:rPr>
          <w:rFonts w:eastAsia="Calibri"/>
          <w:sz w:val="28"/>
          <w:szCs w:val="28"/>
          <w:lang w:eastAsia="en-US"/>
        </w:rPr>
      </w:pPr>
      <w:r w:rsidRPr="009C30A0">
        <w:rPr>
          <w:rFonts w:eastAsia="Calibri"/>
          <w:sz w:val="28"/>
          <w:szCs w:val="28"/>
          <w:lang w:eastAsia="en-US"/>
        </w:rPr>
        <w:t>«16. В Национальный Банк ежеквартальную</w:t>
      </w:r>
      <w:r w:rsidRPr="009C30A0">
        <w:rPr>
          <w:rFonts w:eastAsia="Calibri"/>
          <w:sz w:val="28"/>
          <w:szCs w:val="28"/>
          <w:lang w:val="kk-KZ" w:eastAsia="en-US"/>
        </w:rPr>
        <w:t>/ежемесячную</w:t>
      </w:r>
      <w:r w:rsidRPr="009C30A0">
        <w:rPr>
          <w:rFonts w:eastAsia="Calibri"/>
          <w:sz w:val="28"/>
          <w:szCs w:val="28"/>
          <w:lang w:eastAsia="en-US"/>
        </w:rPr>
        <w:t xml:space="preserve"> финансовую отчетность:</w:t>
      </w:r>
    </w:p>
    <w:p w:rsidR="00FA4FE0" w:rsidRPr="009C30A0" w:rsidRDefault="00FA4FE0" w:rsidP="00FA4FE0">
      <w:pPr>
        <w:widowControl w:val="0"/>
        <w:suppressAutoHyphens/>
        <w:ind w:firstLine="709"/>
        <w:jc w:val="both"/>
        <w:rPr>
          <w:rFonts w:eastAsia="Calibri"/>
          <w:sz w:val="28"/>
          <w:szCs w:val="28"/>
          <w:lang w:eastAsia="en-US"/>
        </w:rPr>
      </w:pPr>
      <w:r w:rsidRPr="009C30A0">
        <w:rPr>
          <w:rFonts w:eastAsia="Calibri"/>
          <w:sz w:val="28"/>
          <w:szCs w:val="28"/>
          <w:lang w:eastAsia="en-US"/>
        </w:rPr>
        <w:t>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кварталом, по следующим формам:</w:t>
      </w:r>
    </w:p>
    <w:p w:rsidR="00FA4FE0" w:rsidRPr="009C30A0" w:rsidRDefault="00FA4FE0" w:rsidP="00FA4FE0">
      <w:pPr>
        <w:widowControl w:val="0"/>
        <w:suppressAutoHyphens/>
        <w:ind w:firstLine="709"/>
        <w:jc w:val="both"/>
        <w:rPr>
          <w:rFonts w:eastAsia="Calibri"/>
          <w:sz w:val="28"/>
          <w:szCs w:val="28"/>
          <w:lang w:eastAsia="en-US"/>
        </w:rPr>
      </w:pPr>
      <w:r w:rsidRPr="009C30A0">
        <w:rPr>
          <w:rFonts w:eastAsia="Calibri"/>
          <w:sz w:val="28"/>
          <w:szCs w:val="28"/>
          <w:lang w:eastAsia="en-US"/>
        </w:rPr>
        <w:t>бухгалтерский баланс по форме согласно приложению 9 к Правилам;</w:t>
      </w:r>
    </w:p>
    <w:p w:rsidR="00442543" w:rsidRDefault="00FA4FE0" w:rsidP="00FA4FE0">
      <w:pPr>
        <w:widowControl w:val="0"/>
        <w:suppressAutoHyphens/>
        <w:spacing w:line="240" w:lineRule="atLeast"/>
        <w:ind w:firstLine="709"/>
        <w:jc w:val="both"/>
        <w:rPr>
          <w:color w:val="000000" w:themeColor="text1"/>
          <w:sz w:val="28"/>
          <w:szCs w:val="28"/>
        </w:rPr>
      </w:pPr>
      <w:r w:rsidRPr="009C30A0">
        <w:rPr>
          <w:rFonts w:eastAsia="Calibri"/>
          <w:sz w:val="28"/>
          <w:szCs w:val="28"/>
          <w:lang w:eastAsia="en-US"/>
        </w:rPr>
        <w:t>отчет о прибылях и убытках по форме согласно приложению 10 к Правилам;</w:t>
      </w:r>
      <w:r w:rsidR="00442543" w:rsidRPr="00FD77FD">
        <w:rPr>
          <w:color w:val="000000" w:themeColor="text1"/>
          <w:sz w:val="28"/>
          <w:szCs w:val="28"/>
        </w:rPr>
        <w:t>»;</w:t>
      </w:r>
    </w:p>
    <w:p w:rsidR="00FA4FE0" w:rsidRPr="00FD77FD" w:rsidRDefault="00FA4FE0" w:rsidP="00FA4FE0">
      <w:pPr>
        <w:widowControl w:val="0"/>
        <w:suppressAutoHyphens/>
        <w:spacing w:line="240" w:lineRule="atLeast"/>
        <w:ind w:firstLine="709"/>
        <w:jc w:val="both"/>
        <w:rPr>
          <w:color w:val="000000" w:themeColor="text1"/>
          <w:sz w:val="28"/>
          <w:szCs w:val="28"/>
        </w:rPr>
      </w:pPr>
      <w:r w:rsidRPr="004D7F2E">
        <w:rPr>
          <w:color w:val="FF0000"/>
          <w:sz w:val="28"/>
          <w:szCs w:val="28"/>
        </w:rPr>
        <w:t xml:space="preserve">Сноска. </w:t>
      </w:r>
      <w:r>
        <w:rPr>
          <w:color w:val="FF0000"/>
          <w:sz w:val="28"/>
          <w:szCs w:val="28"/>
        </w:rPr>
        <w:t>Подпункт 1) п</w:t>
      </w:r>
      <w:r w:rsidRPr="00B55BEF">
        <w:rPr>
          <w:color w:val="FF0000"/>
          <w:sz w:val="28"/>
          <w:szCs w:val="28"/>
        </w:rPr>
        <w:t>ункт</w:t>
      </w:r>
      <w:r>
        <w:rPr>
          <w:color w:val="FF0000"/>
          <w:sz w:val="28"/>
          <w:szCs w:val="28"/>
        </w:rPr>
        <w:t>а</w:t>
      </w:r>
      <w:r w:rsidRPr="00B55BEF">
        <w:rPr>
          <w:color w:val="FF0000"/>
          <w:sz w:val="28"/>
          <w:szCs w:val="28"/>
        </w:rPr>
        <w:t xml:space="preserve"> </w:t>
      </w:r>
      <w:r>
        <w:rPr>
          <w:color w:val="FF0000"/>
          <w:sz w:val="28"/>
          <w:szCs w:val="28"/>
        </w:rPr>
        <w:t>5</w:t>
      </w:r>
      <w:r w:rsidRPr="00B55BEF">
        <w:rPr>
          <w:color w:val="FF0000"/>
          <w:sz w:val="28"/>
          <w:szCs w:val="28"/>
        </w:rPr>
        <w:t xml:space="preserve"> в редакции постановления Правления Национального Банка РК от </w:t>
      </w:r>
      <w:r>
        <w:rPr>
          <w:color w:val="FF0000"/>
          <w:sz w:val="28"/>
          <w:szCs w:val="28"/>
        </w:rPr>
        <w:t>27</w:t>
      </w:r>
      <w:r w:rsidRPr="00B55BEF">
        <w:rPr>
          <w:color w:val="FF0000"/>
          <w:sz w:val="28"/>
          <w:szCs w:val="28"/>
        </w:rPr>
        <w:t>.1</w:t>
      </w:r>
      <w:r>
        <w:rPr>
          <w:color w:val="FF0000"/>
          <w:sz w:val="28"/>
          <w:szCs w:val="28"/>
        </w:rPr>
        <w:t>1</w:t>
      </w:r>
      <w:r w:rsidRPr="00B55BEF">
        <w:rPr>
          <w:color w:val="FF0000"/>
          <w:sz w:val="28"/>
          <w:szCs w:val="28"/>
        </w:rPr>
        <w:t>.202</w:t>
      </w:r>
      <w:r>
        <w:rPr>
          <w:color w:val="FF0000"/>
          <w:sz w:val="28"/>
          <w:szCs w:val="28"/>
        </w:rPr>
        <w:t>3</w:t>
      </w:r>
      <w:r w:rsidRPr="00B55BEF">
        <w:rPr>
          <w:color w:val="FF0000"/>
          <w:sz w:val="28"/>
          <w:szCs w:val="28"/>
        </w:rPr>
        <w:t xml:space="preserve"> № </w:t>
      </w:r>
      <w:r>
        <w:rPr>
          <w:color w:val="FF0000"/>
          <w:sz w:val="28"/>
          <w:szCs w:val="28"/>
        </w:rPr>
        <w:t>87</w:t>
      </w:r>
      <w:r w:rsidRPr="00B55BEF">
        <w:rPr>
          <w:color w:val="FF0000"/>
          <w:sz w:val="28"/>
          <w:szCs w:val="28"/>
        </w:rPr>
        <w:t xml:space="preserve"> (</w:t>
      </w:r>
      <w:r w:rsidRPr="00CA1FB6">
        <w:rPr>
          <w:color w:val="FF0000"/>
          <w:sz w:val="28"/>
          <w:szCs w:val="28"/>
        </w:rPr>
        <w:t>вводится в действие по истечении десяти календарных дней после дня его первого официального опубликования</w:t>
      </w:r>
      <w:r w:rsidRPr="00B55BEF">
        <w:rPr>
          <w:color w:val="FF0000"/>
          <w:sz w:val="28"/>
          <w:szCs w:val="28"/>
        </w:rPr>
        <w:t>)</w:t>
      </w:r>
      <w:r>
        <w:rPr>
          <w:color w:val="FF0000"/>
          <w:sz w:val="28"/>
          <w:szCs w:val="28"/>
        </w:rPr>
        <w:t>.</w:t>
      </w:r>
    </w:p>
    <w:p w:rsidR="00442543" w:rsidRPr="00FD77FD" w:rsidRDefault="00442543" w:rsidP="00442543">
      <w:pPr>
        <w:widowControl w:val="0"/>
        <w:spacing w:line="240" w:lineRule="atLeast"/>
        <w:ind w:firstLine="709"/>
        <w:jc w:val="both"/>
        <w:rPr>
          <w:color w:val="000000" w:themeColor="text1"/>
          <w:sz w:val="28"/>
          <w:szCs w:val="28"/>
        </w:rPr>
      </w:pPr>
      <w:r>
        <w:rPr>
          <w:color w:val="000000" w:themeColor="text1"/>
          <w:sz w:val="28"/>
          <w:szCs w:val="28"/>
          <w:lang w:val="kk-KZ"/>
        </w:rPr>
        <w:t>2) абзацев семьдесят восьмого и семьдес</w:t>
      </w:r>
      <w:r w:rsidRPr="00FD77FD">
        <w:rPr>
          <w:color w:val="000000" w:themeColor="text1"/>
          <w:sz w:val="28"/>
          <w:szCs w:val="28"/>
          <w:lang w:val="kk-KZ"/>
        </w:rPr>
        <w:t xml:space="preserve">ят девятого пункта 3 </w:t>
      </w:r>
      <w:r w:rsidRPr="00FD77FD">
        <w:rPr>
          <w:color w:val="000000" w:themeColor="text1"/>
          <w:sz w:val="28"/>
          <w:szCs w:val="28"/>
        </w:rPr>
        <w:t>Перечня, установив, что в период приостановления данные абзацы действуют в следующей редакции:</w:t>
      </w:r>
    </w:p>
    <w:p w:rsidR="00442543" w:rsidRPr="00FD77FD" w:rsidRDefault="00442543" w:rsidP="00442543">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9 изложить в редакции согласно приложению </w:t>
      </w:r>
      <w:r w:rsidRPr="00FD77FD">
        <w:rPr>
          <w:color w:val="000000" w:themeColor="text1"/>
          <w:sz w:val="28"/>
          <w:szCs w:val="28"/>
          <w:lang w:val="kk-KZ"/>
        </w:rPr>
        <w:t>2</w:t>
      </w:r>
      <w:r w:rsidRPr="00FD77FD">
        <w:rPr>
          <w:color w:val="000000" w:themeColor="text1"/>
          <w:sz w:val="28"/>
          <w:szCs w:val="28"/>
        </w:rPr>
        <w:t xml:space="preserve"> к настоящему постановлению;</w:t>
      </w:r>
    </w:p>
    <w:p w:rsidR="00442543" w:rsidRPr="00FD77FD" w:rsidRDefault="00442543" w:rsidP="00442543">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10 изложить в редакции согласно приложению </w:t>
      </w:r>
      <w:r w:rsidRPr="00FD77FD">
        <w:rPr>
          <w:color w:val="000000" w:themeColor="text1"/>
          <w:sz w:val="28"/>
          <w:szCs w:val="28"/>
          <w:lang w:val="kk-KZ"/>
        </w:rPr>
        <w:t>3</w:t>
      </w:r>
      <w:r w:rsidRPr="00FD77FD">
        <w:rPr>
          <w:color w:val="000000" w:themeColor="text1"/>
          <w:sz w:val="28"/>
          <w:szCs w:val="28"/>
        </w:rPr>
        <w:t xml:space="preserve"> к настоящему постановлению;».</w:t>
      </w:r>
    </w:p>
    <w:p w:rsidR="00C95841" w:rsidRPr="00C221E6" w:rsidRDefault="00C95841" w:rsidP="00F32E93">
      <w:pPr>
        <w:ind w:firstLine="709"/>
        <w:jc w:val="both"/>
        <w:rPr>
          <w:sz w:val="28"/>
          <w:szCs w:val="20"/>
        </w:rPr>
      </w:pPr>
    </w:p>
    <w:p w:rsidR="000901F5" w:rsidRPr="00F21AB2" w:rsidRDefault="000901F5" w:rsidP="00F95788">
      <w:pPr>
        <w:ind w:firstLine="709"/>
        <w:jc w:val="both"/>
        <w:rPr>
          <w:sz w:val="28"/>
          <w:szCs w:val="28"/>
        </w:rPr>
      </w:pPr>
    </w:p>
    <w:tbl>
      <w:tblPr>
        <w:tblW w:w="0" w:type="auto"/>
        <w:tblInd w:w="108" w:type="dxa"/>
        <w:tblLook w:val="04A0" w:firstRow="1" w:lastRow="0" w:firstColumn="1" w:lastColumn="0" w:noHBand="0" w:noVBand="1"/>
      </w:tblPr>
      <w:tblGrid>
        <w:gridCol w:w="4819"/>
        <w:gridCol w:w="4679"/>
      </w:tblGrid>
      <w:tr w:rsidR="00BF5DCF" w:rsidRPr="00BF5DCF" w:rsidTr="00FC399F">
        <w:tc>
          <w:tcPr>
            <w:tcW w:w="4819" w:type="dxa"/>
            <w:shd w:val="clear" w:color="auto" w:fill="auto"/>
          </w:tcPr>
          <w:p w:rsidR="00BF5DCF" w:rsidRPr="00BF5DCF" w:rsidRDefault="00BF5DCF" w:rsidP="00FC399F">
            <w:pPr>
              <w:ind w:firstLine="709"/>
              <w:jc w:val="both"/>
              <w:rPr>
                <w:b/>
                <w:sz w:val="28"/>
                <w:szCs w:val="28"/>
              </w:rPr>
            </w:pPr>
            <w:r w:rsidRPr="00BF5DCF">
              <w:rPr>
                <w:b/>
                <w:sz w:val="28"/>
                <w:szCs w:val="28"/>
              </w:rPr>
              <w:t>Председатель</w:t>
            </w:r>
          </w:p>
        </w:tc>
        <w:tc>
          <w:tcPr>
            <w:tcW w:w="4679" w:type="dxa"/>
            <w:shd w:val="clear" w:color="auto" w:fill="auto"/>
          </w:tcPr>
          <w:p w:rsidR="00BF5DCF" w:rsidRPr="00BF5DCF" w:rsidRDefault="00BF5DCF" w:rsidP="0076055F">
            <w:pPr>
              <w:ind w:firstLine="63"/>
              <w:jc w:val="both"/>
              <w:rPr>
                <w:sz w:val="28"/>
                <w:szCs w:val="28"/>
              </w:rPr>
            </w:pPr>
            <w:r w:rsidRPr="00BF5DCF">
              <w:rPr>
                <w:b/>
                <w:sz w:val="28"/>
                <w:szCs w:val="28"/>
              </w:rPr>
              <w:t xml:space="preserve"> </w:t>
            </w:r>
            <w:r w:rsidR="008F6C0C">
              <w:rPr>
                <w:b/>
                <w:sz w:val="28"/>
                <w:szCs w:val="28"/>
              </w:rPr>
              <w:t xml:space="preserve">                           </w:t>
            </w:r>
            <w:r w:rsidR="005B7F4D">
              <w:rPr>
                <w:b/>
                <w:sz w:val="28"/>
                <w:szCs w:val="28"/>
              </w:rPr>
              <w:t xml:space="preserve">  </w:t>
            </w:r>
            <w:r w:rsidR="008F6C0C">
              <w:rPr>
                <w:b/>
                <w:sz w:val="28"/>
                <w:szCs w:val="28"/>
              </w:rPr>
              <w:t>Г</w:t>
            </w:r>
            <w:r w:rsidRPr="00BF5DCF">
              <w:rPr>
                <w:b/>
                <w:sz w:val="28"/>
                <w:szCs w:val="28"/>
              </w:rPr>
              <w:t>.</w:t>
            </w:r>
            <w:r w:rsidR="0076055F">
              <w:rPr>
                <w:b/>
                <w:sz w:val="28"/>
                <w:szCs w:val="28"/>
              </w:rPr>
              <w:t>О.</w:t>
            </w:r>
            <w:r w:rsidRPr="00BF5DCF">
              <w:rPr>
                <w:b/>
                <w:sz w:val="28"/>
                <w:szCs w:val="28"/>
              </w:rPr>
              <w:t xml:space="preserve"> </w:t>
            </w:r>
            <w:r w:rsidR="008F6C0C">
              <w:rPr>
                <w:b/>
                <w:sz w:val="28"/>
                <w:szCs w:val="28"/>
              </w:rPr>
              <w:t>Пирматов</w:t>
            </w:r>
          </w:p>
        </w:tc>
      </w:tr>
    </w:tbl>
    <w:p w:rsidR="00B83D2E" w:rsidRDefault="00B83D2E" w:rsidP="00AF2B19">
      <w:pPr>
        <w:widowControl w:val="0"/>
        <w:ind w:left="851"/>
        <w:jc w:val="both"/>
        <w:rPr>
          <w:sz w:val="20"/>
          <w:szCs w:val="20"/>
        </w:rPr>
      </w:pPr>
    </w:p>
    <w:p w:rsidR="00AB06F8" w:rsidRDefault="00AB06F8" w:rsidP="00AF2B19">
      <w:pPr>
        <w:widowControl w:val="0"/>
        <w:ind w:left="851"/>
        <w:jc w:val="both"/>
        <w:rPr>
          <w:sz w:val="20"/>
          <w:szCs w:val="20"/>
        </w:rPr>
      </w:pPr>
    </w:p>
    <w:p w:rsidR="000119F4" w:rsidRDefault="000119F4" w:rsidP="00AF2B19">
      <w:pPr>
        <w:widowControl w:val="0"/>
        <w:ind w:left="851"/>
        <w:jc w:val="both"/>
        <w:rPr>
          <w:sz w:val="20"/>
          <w:szCs w:val="20"/>
        </w:rPr>
      </w:pPr>
    </w:p>
    <w:p w:rsidR="000338F0" w:rsidRPr="00410587" w:rsidRDefault="000338F0" w:rsidP="000338F0">
      <w:pPr>
        <w:widowControl w:val="0"/>
        <w:ind w:left="709"/>
        <w:jc w:val="both"/>
        <w:rPr>
          <w:sz w:val="20"/>
          <w:szCs w:val="20"/>
          <w:lang w:val="kk-KZ"/>
        </w:rPr>
      </w:pPr>
    </w:p>
    <w:p w:rsidR="005E5636" w:rsidRDefault="005E5636" w:rsidP="00AF2B19">
      <w:pPr>
        <w:widowControl w:val="0"/>
        <w:ind w:left="851"/>
        <w:jc w:val="both"/>
        <w:rPr>
          <w:sz w:val="20"/>
          <w:szCs w:val="20"/>
        </w:rPr>
      </w:pPr>
    </w:p>
    <w:p w:rsidR="005E5636" w:rsidRDefault="005E5636" w:rsidP="00AF2B19">
      <w:pPr>
        <w:widowControl w:val="0"/>
        <w:ind w:left="851"/>
        <w:jc w:val="both"/>
        <w:rPr>
          <w:sz w:val="20"/>
          <w:szCs w:val="20"/>
        </w:rPr>
      </w:pP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СОГЛАСОВАНО</w:t>
      </w:r>
      <w:r w:rsidRPr="00442543">
        <w:rPr>
          <w:rStyle w:val="a8"/>
          <w:color w:val="000000" w:themeColor="text1"/>
          <w:sz w:val="20"/>
          <w:szCs w:val="20"/>
        </w:rPr>
        <w:footnoteReference w:id="1"/>
      </w:r>
      <w:r w:rsidRPr="00FD77FD">
        <w:rPr>
          <w:color w:val="000000" w:themeColor="text1"/>
          <w:sz w:val="28"/>
          <w:szCs w:val="28"/>
        </w:rPr>
        <w:t xml:space="preserve">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Бюро национальной статистики</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 xml:space="preserve">Агентства по стратегическому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 xml:space="preserve">планированию и реформам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Республики Казахстан</w:t>
      </w:r>
    </w:p>
    <w:p w:rsidR="00442543" w:rsidRPr="00FD77FD" w:rsidRDefault="00442543" w:rsidP="00D755D8">
      <w:pPr>
        <w:spacing w:line="240" w:lineRule="atLeast"/>
        <w:jc w:val="both"/>
        <w:rPr>
          <w:b/>
          <w:color w:val="000000" w:themeColor="text1"/>
          <w:sz w:val="28"/>
          <w:szCs w:val="28"/>
        </w:rPr>
      </w:pPr>
    </w:p>
    <w:p w:rsidR="00442543" w:rsidRPr="00FD77FD" w:rsidRDefault="00442543" w:rsidP="00D755D8">
      <w:pPr>
        <w:spacing w:line="240" w:lineRule="atLeast"/>
        <w:jc w:val="both"/>
        <w:rPr>
          <w:b/>
          <w:color w:val="000000" w:themeColor="text1"/>
          <w:sz w:val="28"/>
          <w:szCs w:val="28"/>
        </w:rPr>
      </w:pP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 xml:space="preserve">СОГЛАСОВАНО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 xml:space="preserve">Агентство Республики Казахстан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 xml:space="preserve">по регулированию и развитию </w:t>
      </w:r>
    </w:p>
    <w:p w:rsidR="00442543" w:rsidRPr="00FD77FD" w:rsidRDefault="00442543" w:rsidP="00D755D8">
      <w:pPr>
        <w:spacing w:line="240" w:lineRule="atLeast"/>
        <w:rPr>
          <w:color w:val="000000" w:themeColor="text1"/>
          <w:sz w:val="28"/>
          <w:szCs w:val="28"/>
        </w:rPr>
      </w:pPr>
      <w:r w:rsidRPr="00FD77FD">
        <w:rPr>
          <w:color w:val="000000" w:themeColor="text1"/>
          <w:sz w:val="28"/>
          <w:szCs w:val="28"/>
        </w:rPr>
        <w:t>финансового рынка</w:t>
      </w:r>
    </w:p>
    <w:p w:rsidR="005E5636" w:rsidRDefault="005E5636" w:rsidP="00AF2B19">
      <w:pPr>
        <w:widowControl w:val="0"/>
        <w:ind w:left="851"/>
        <w:jc w:val="both"/>
        <w:rPr>
          <w:sz w:val="20"/>
          <w:szCs w:val="20"/>
        </w:rPr>
      </w:pPr>
    </w:p>
    <w:p w:rsidR="005E5636" w:rsidRDefault="005E5636" w:rsidP="00AF2B19">
      <w:pPr>
        <w:widowControl w:val="0"/>
        <w:ind w:left="851"/>
        <w:jc w:val="both"/>
        <w:rPr>
          <w:sz w:val="20"/>
          <w:szCs w:val="20"/>
        </w:rPr>
      </w:pPr>
    </w:p>
    <w:p w:rsidR="005E5636" w:rsidRDefault="005E5636" w:rsidP="00AF2B19">
      <w:pPr>
        <w:widowControl w:val="0"/>
        <w:ind w:left="851"/>
        <w:jc w:val="both"/>
        <w:rPr>
          <w:sz w:val="20"/>
          <w:szCs w:val="20"/>
        </w:rPr>
      </w:pPr>
    </w:p>
    <w:p w:rsidR="0018069D" w:rsidRDefault="0018069D" w:rsidP="0018069D">
      <w:pPr>
        <w:widowControl w:val="0"/>
        <w:ind w:left="993"/>
        <w:jc w:val="both"/>
        <w:rPr>
          <w:sz w:val="20"/>
          <w:szCs w:val="20"/>
        </w:rPr>
      </w:pPr>
      <w:r>
        <w:rPr>
          <w:sz w:val="20"/>
          <w:szCs w:val="20"/>
        </w:rPr>
        <w:t>Копия верна:</w:t>
      </w:r>
    </w:p>
    <w:p w:rsidR="0018069D" w:rsidRDefault="0018069D" w:rsidP="0018069D">
      <w:pPr>
        <w:widowControl w:val="0"/>
        <w:ind w:left="993"/>
        <w:jc w:val="both"/>
        <w:rPr>
          <w:sz w:val="20"/>
          <w:szCs w:val="20"/>
        </w:rPr>
      </w:pPr>
      <w:r>
        <w:rPr>
          <w:sz w:val="20"/>
          <w:szCs w:val="20"/>
        </w:rPr>
        <w:t xml:space="preserve">Главный специалист-секретарь Правления                                            </w:t>
      </w:r>
      <w:r>
        <w:rPr>
          <w:sz w:val="20"/>
          <w:szCs w:val="20"/>
          <w:lang w:val="kk-KZ"/>
        </w:rPr>
        <w:t xml:space="preserve">         Ж</w:t>
      </w:r>
      <w:r>
        <w:rPr>
          <w:sz w:val="20"/>
          <w:szCs w:val="20"/>
        </w:rPr>
        <w:t>.</w:t>
      </w:r>
      <w:r>
        <w:rPr>
          <w:sz w:val="20"/>
          <w:szCs w:val="20"/>
          <w:lang w:val="kk-KZ"/>
        </w:rPr>
        <w:t>Мухамбетова</w:t>
      </w:r>
    </w:p>
    <w:p w:rsidR="005E5636" w:rsidRDefault="005E5636" w:rsidP="00AF2B19">
      <w:pPr>
        <w:widowControl w:val="0"/>
        <w:ind w:left="851"/>
        <w:jc w:val="both"/>
        <w:rPr>
          <w:sz w:val="20"/>
          <w:szCs w:val="20"/>
        </w:rPr>
      </w:pPr>
    </w:p>
    <w:p w:rsidR="005E5636" w:rsidRDefault="005E5636" w:rsidP="00AF2B19">
      <w:pPr>
        <w:widowControl w:val="0"/>
        <w:ind w:left="851"/>
        <w:jc w:val="both"/>
        <w:rPr>
          <w:sz w:val="20"/>
          <w:szCs w:val="20"/>
        </w:rPr>
      </w:pPr>
    </w:p>
    <w:p w:rsidR="005E5636" w:rsidRDefault="005E5636" w:rsidP="00AF2B19">
      <w:pPr>
        <w:widowControl w:val="0"/>
        <w:ind w:left="851"/>
        <w:jc w:val="both"/>
        <w:rPr>
          <w:sz w:val="20"/>
          <w:szCs w:val="20"/>
        </w:rPr>
      </w:pPr>
    </w:p>
    <w:p w:rsidR="00862866" w:rsidRDefault="00862866" w:rsidP="00AF2B19">
      <w:pPr>
        <w:widowControl w:val="0"/>
        <w:ind w:left="851"/>
        <w:jc w:val="both"/>
        <w:rPr>
          <w:sz w:val="20"/>
          <w:szCs w:val="20"/>
        </w:rPr>
        <w:sectPr w:rsidR="00862866" w:rsidSect="005E5636">
          <w:headerReference w:type="default" r:id="rId9"/>
          <w:footerReference w:type="default" r:id="rId10"/>
          <w:headerReference w:type="first" r:id="rId11"/>
          <w:pgSz w:w="11906" w:h="16838"/>
          <w:pgMar w:top="1418" w:right="851" w:bottom="1418" w:left="1418" w:header="709" w:footer="709" w:gutter="0"/>
          <w:cols w:space="708"/>
          <w:titlePg/>
          <w:docGrid w:linePitch="381"/>
        </w:sectPr>
      </w:pPr>
    </w:p>
    <w:p w:rsidR="00862866" w:rsidRDefault="00862866" w:rsidP="00862866">
      <w:pPr>
        <w:jc w:val="right"/>
        <w:rPr>
          <w:sz w:val="28"/>
          <w:szCs w:val="28"/>
        </w:rPr>
      </w:pPr>
      <w:r>
        <w:rPr>
          <w:sz w:val="28"/>
          <w:szCs w:val="28"/>
        </w:rPr>
        <w:lastRenderedPageBreak/>
        <w:t>Приложение</w:t>
      </w:r>
      <w:r w:rsidRPr="00371C31">
        <w:rPr>
          <w:sz w:val="28"/>
          <w:szCs w:val="28"/>
        </w:rPr>
        <w:t xml:space="preserve"> 1</w:t>
      </w:r>
      <w:r>
        <w:rPr>
          <w:sz w:val="28"/>
          <w:szCs w:val="28"/>
        </w:rPr>
        <w:t xml:space="preserve">   </w:t>
      </w:r>
    </w:p>
    <w:p w:rsidR="00862866" w:rsidRDefault="00862866" w:rsidP="00862866">
      <w:pPr>
        <w:jc w:val="right"/>
        <w:rPr>
          <w:sz w:val="28"/>
          <w:szCs w:val="28"/>
        </w:rPr>
      </w:pPr>
      <w:r>
        <w:rPr>
          <w:sz w:val="28"/>
          <w:szCs w:val="28"/>
        </w:rPr>
        <w:t xml:space="preserve">к постановлению Правления </w:t>
      </w:r>
    </w:p>
    <w:p w:rsidR="00862866" w:rsidRDefault="00862866" w:rsidP="00862866">
      <w:pPr>
        <w:jc w:val="right"/>
        <w:rPr>
          <w:sz w:val="28"/>
          <w:szCs w:val="28"/>
        </w:rPr>
      </w:pPr>
      <w:r>
        <w:rPr>
          <w:sz w:val="28"/>
          <w:szCs w:val="28"/>
        </w:rPr>
        <w:t xml:space="preserve">Национального Банка </w:t>
      </w:r>
    </w:p>
    <w:p w:rsidR="00862866" w:rsidRDefault="00862866" w:rsidP="00862866">
      <w:pPr>
        <w:jc w:val="right"/>
        <w:rPr>
          <w:sz w:val="28"/>
          <w:szCs w:val="28"/>
        </w:rPr>
      </w:pPr>
      <w:r>
        <w:rPr>
          <w:sz w:val="28"/>
          <w:szCs w:val="28"/>
        </w:rPr>
        <w:t>Республики Казахстан</w:t>
      </w:r>
    </w:p>
    <w:p w:rsidR="00862866" w:rsidRDefault="00862866" w:rsidP="00862866">
      <w:pPr>
        <w:ind w:firstLine="709"/>
        <w:jc w:val="right"/>
        <w:rPr>
          <w:b/>
          <w:sz w:val="28"/>
          <w:szCs w:val="28"/>
        </w:rPr>
      </w:pPr>
      <w:r>
        <w:rPr>
          <w:sz w:val="28"/>
          <w:szCs w:val="28"/>
        </w:rPr>
        <w:t xml:space="preserve"> от 21 ноября 2022 года № 97</w:t>
      </w:r>
    </w:p>
    <w:p w:rsidR="00862866" w:rsidRPr="00FD77FD" w:rsidRDefault="00862866" w:rsidP="00862866">
      <w:pPr>
        <w:widowControl w:val="0"/>
        <w:spacing w:line="240" w:lineRule="atLeast"/>
        <w:ind w:firstLine="709"/>
        <w:jc w:val="both"/>
        <w:rPr>
          <w:color w:val="000000" w:themeColor="text1"/>
          <w:sz w:val="28"/>
          <w:szCs w:val="28"/>
        </w:rPr>
      </w:pPr>
    </w:p>
    <w:p w:rsidR="00862866" w:rsidRDefault="00862866" w:rsidP="00862866">
      <w:pPr>
        <w:widowControl w:val="0"/>
        <w:spacing w:line="240" w:lineRule="atLeast"/>
        <w:jc w:val="center"/>
        <w:rPr>
          <w:b/>
          <w:color w:val="000000" w:themeColor="text1"/>
          <w:sz w:val="28"/>
          <w:szCs w:val="28"/>
        </w:rPr>
      </w:pPr>
    </w:p>
    <w:p w:rsidR="00862866" w:rsidRPr="00FD77FD" w:rsidRDefault="00862866" w:rsidP="00862866">
      <w:pPr>
        <w:widowControl w:val="0"/>
        <w:spacing w:line="240" w:lineRule="atLeast"/>
        <w:jc w:val="center"/>
        <w:rPr>
          <w:b/>
          <w:color w:val="000000" w:themeColor="text1"/>
          <w:sz w:val="28"/>
          <w:szCs w:val="28"/>
        </w:rPr>
      </w:pPr>
      <w:r w:rsidRPr="00FD77FD">
        <w:rPr>
          <w:b/>
          <w:color w:val="000000" w:themeColor="text1"/>
          <w:sz w:val="28"/>
          <w:szCs w:val="28"/>
        </w:rPr>
        <w:t>Перечень</w:t>
      </w:r>
    </w:p>
    <w:p w:rsidR="00862866" w:rsidRPr="00FD77FD" w:rsidRDefault="00862866" w:rsidP="00862866">
      <w:pPr>
        <w:widowControl w:val="0"/>
        <w:spacing w:line="240" w:lineRule="atLeast"/>
        <w:jc w:val="center"/>
        <w:rPr>
          <w:b/>
          <w:color w:val="000000" w:themeColor="text1"/>
          <w:sz w:val="28"/>
          <w:szCs w:val="28"/>
        </w:rPr>
      </w:pPr>
      <w:r w:rsidRPr="00FD77FD">
        <w:rPr>
          <w:b/>
          <w:color w:val="000000" w:themeColor="text1"/>
          <w:sz w:val="28"/>
          <w:szCs w:val="28"/>
        </w:rPr>
        <w:t>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p w:rsidR="00862866" w:rsidRPr="00FD77FD" w:rsidRDefault="00862866" w:rsidP="00862866">
      <w:pPr>
        <w:widowControl w:val="0"/>
        <w:spacing w:line="240" w:lineRule="atLeast"/>
        <w:jc w:val="center"/>
        <w:rPr>
          <w:color w:val="000000" w:themeColor="text1"/>
          <w:sz w:val="28"/>
          <w:szCs w:val="28"/>
        </w:rPr>
      </w:pPr>
    </w:p>
    <w:p w:rsidR="00862866" w:rsidRPr="00FD77FD" w:rsidRDefault="00862866" w:rsidP="00862866">
      <w:pPr>
        <w:widowControl w:val="0"/>
        <w:spacing w:line="240" w:lineRule="atLeast"/>
        <w:jc w:val="center"/>
        <w:rPr>
          <w:color w:val="000000" w:themeColor="text1"/>
          <w:sz w:val="28"/>
          <w:szCs w:val="28"/>
        </w:rPr>
      </w:pPr>
    </w:p>
    <w:p w:rsidR="00862866" w:rsidRPr="00FD77FD" w:rsidRDefault="00862866" w:rsidP="00862866">
      <w:pPr>
        <w:widowControl w:val="0"/>
        <w:suppressAutoHyphens/>
        <w:spacing w:line="240" w:lineRule="atLeast"/>
        <w:ind w:firstLine="709"/>
        <w:jc w:val="both"/>
        <w:rPr>
          <w:bCs/>
          <w:color w:val="000000" w:themeColor="text1"/>
          <w:sz w:val="28"/>
          <w:szCs w:val="28"/>
        </w:rPr>
      </w:pPr>
      <w:r w:rsidRPr="00FD77FD">
        <w:rPr>
          <w:color w:val="000000" w:themeColor="text1"/>
          <w:sz w:val="28"/>
          <w:szCs w:val="28"/>
        </w:rPr>
        <w:t xml:space="preserve">1. 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w:t>
      </w:r>
      <w:r w:rsidRPr="00FD77FD">
        <w:rPr>
          <w:bCs/>
          <w:color w:val="000000" w:themeColor="text1"/>
          <w:sz w:val="28"/>
          <w:szCs w:val="28"/>
        </w:rPr>
        <w:t>следующие изменения</w:t>
      </w:r>
      <w:r w:rsidRPr="00FD77FD">
        <w:rPr>
          <w:bCs/>
          <w:color w:val="000000" w:themeColor="text1"/>
          <w:sz w:val="28"/>
          <w:szCs w:val="28"/>
          <w:lang w:val="kk-KZ"/>
        </w:rPr>
        <w:t xml:space="preserve"> и дополнения</w:t>
      </w:r>
      <w:r w:rsidRPr="00FD77FD">
        <w:rPr>
          <w:bCs/>
          <w:color w:val="000000" w:themeColor="text1"/>
          <w:sz w:val="28"/>
          <w:szCs w:val="28"/>
        </w:rPr>
        <w:t>:</w:t>
      </w:r>
    </w:p>
    <w:p w:rsidR="00862866" w:rsidRPr="00FD77FD" w:rsidRDefault="00862866" w:rsidP="00862866">
      <w:pPr>
        <w:widowControl w:val="0"/>
        <w:suppressAutoHyphens/>
        <w:spacing w:line="240" w:lineRule="atLeast"/>
        <w:ind w:firstLine="709"/>
        <w:jc w:val="both"/>
        <w:rPr>
          <w:bCs/>
          <w:color w:val="000000" w:themeColor="text1"/>
          <w:sz w:val="28"/>
          <w:szCs w:val="28"/>
        </w:rPr>
      </w:pPr>
      <w:r w:rsidRPr="00FD77FD">
        <w:rPr>
          <w:bCs/>
          <w:color w:val="000000" w:themeColor="text1"/>
          <w:sz w:val="28"/>
          <w:szCs w:val="28"/>
        </w:rPr>
        <w:t>в Типовом плане счетов бухгалтерского учета для отдельных субъектов финансового рынка Республики Казахстан, утвержденном указанным постановлением:</w:t>
      </w:r>
    </w:p>
    <w:p w:rsidR="00862866" w:rsidRPr="00FD77FD" w:rsidRDefault="00862866" w:rsidP="00862866">
      <w:pPr>
        <w:widowControl w:val="0"/>
        <w:tabs>
          <w:tab w:val="left" w:pos="426"/>
        </w:tabs>
        <w:suppressAutoHyphens/>
        <w:spacing w:line="240" w:lineRule="atLeast"/>
        <w:ind w:firstLine="709"/>
        <w:jc w:val="both"/>
        <w:rPr>
          <w:color w:val="000000" w:themeColor="text1"/>
          <w:sz w:val="28"/>
          <w:szCs w:val="28"/>
        </w:rPr>
      </w:pPr>
      <w:r w:rsidRPr="00FD77FD">
        <w:rPr>
          <w:color w:val="000000" w:themeColor="text1"/>
          <w:sz w:val="28"/>
          <w:szCs w:val="28"/>
        </w:rPr>
        <w:t>пункт 1 изложить в следующей редакции:</w:t>
      </w:r>
    </w:p>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rPr>
        <w:t xml:space="preserve">«1.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подпунктом 63) части второй статьи 15 Закона Республики Казахстан «О Национальном Банке Республики Казахстан», подпунктами 1) и 3-4) пункта 6 статьи 20 Закона Республики Казахстан </w:t>
      </w:r>
      <w:r w:rsidRPr="00FD77FD">
        <w:rPr>
          <w:color w:val="000000" w:themeColor="text1"/>
          <w:sz w:val="28"/>
          <w:szCs w:val="28"/>
        </w:rPr>
        <w:br/>
        <w:t xml:space="preserve">«О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w:t>
      </w:r>
      <w:r w:rsidRPr="00FD77FD">
        <w:rPr>
          <w:color w:val="000000" w:themeColor="text1"/>
          <w:sz w:val="28"/>
          <w:szCs w:val="28"/>
        </w:rPr>
        <w:br/>
        <w:t xml:space="preserve">(далее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Республики Казахстан, организациями, осуществляющими микрофинансовую деятельность, страховыми брокерами,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организации), на счетах бухгалтерского учета для составления финансовой отчетности, а также для группировки и текущего отражения элементов отчетности по данным бухгалтерского учета в стоимостном выражении филиалами страховых </w:t>
      </w:r>
      <w:r w:rsidRPr="00FD77FD">
        <w:rPr>
          <w:color w:val="000000" w:themeColor="text1"/>
          <w:sz w:val="28"/>
          <w:szCs w:val="28"/>
        </w:rPr>
        <w:br/>
      </w:r>
      <w:r w:rsidRPr="00FD77FD">
        <w:rPr>
          <w:color w:val="000000" w:themeColor="text1"/>
          <w:sz w:val="28"/>
          <w:szCs w:val="28"/>
        </w:rPr>
        <w:lastRenderedPageBreak/>
        <w:t>брокеров - нерезидентов Республики Казахстан (далее – организации) на счетах бухгалтерского учета для составления отчетности по данным бухгалтерского учета.</w:t>
      </w:r>
      <w:r w:rsidRPr="00FD77FD">
        <w:rPr>
          <w:color w:val="000000" w:themeColor="text1"/>
          <w:sz w:val="28"/>
          <w:szCs w:val="28"/>
          <w:lang w:val="kk-KZ"/>
        </w:rPr>
        <w:t>»;</w:t>
      </w:r>
    </w:p>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lang w:val="kk-KZ"/>
        </w:rPr>
        <w:t xml:space="preserve">пункт 5 изложить в следующей редакции: </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«5. Счета, предусмотренные параграфами с 1 по 5 главы 2 Плана счетов, отражаются в бухгалтерском балансе организации.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Счета, предусмотренные параграфами 6 и 7 главы 2 Плана счетов, отражаются в отчете о прибылях и убытках организации.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Счета, предусмотренные параграфом 8 главы 2 Плана счетов, относятся к </w:t>
      </w:r>
      <w:proofErr w:type="spellStart"/>
      <w:r w:rsidRPr="00FD77FD">
        <w:rPr>
          <w:color w:val="000000" w:themeColor="text1"/>
          <w:sz w:val="28"/>
          <w:szCs w:val="28"/>
        </w:rPr>
        <w:t>внебалансовым</w:t>
      </w:r>
      <w:proofErr w:type="spellEnd"/>
      <w:r w:rsidRPr="00FD77FD">
        <w:rPr>
          <w:color w:val="000000" w:themeColor="text1"/>
          <w:sz w:val="28"/>
          <w:szCs w:val="28"/>
        </w:rPr>
        <w:t xml:space="preserve"> счетам и предназначены для учета условных и возможных требований и обязательств организации.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Счета, предусмотренные параграфом 9 главы 2 Плана счетов, относятся к </w:t>
      </w:r>
      <w:proofErr w:type="spellStart"/>
      <w:r w:rsidRPr="00FD77FD">
        <w:rPr>
          <w:color w:val="000000" w:themeColor="text1"/>
          <w:sz w:val="28"/>
          <w:szCs w:val="28"/>
        </w:rPr>
        <w:t>внебалансовым</w:t>
      </w:r>
      <w:proofErr w:type="spellEnd"/>
      <w:r w:rsidRPr="00FD77FD">
        <w:rPr>
          <w:color w:val="000000" w:themeColor="text1"/>
          <w:sz w:val="28"/>
          <w:szCs w:val="28"/>
        </w:rPr>
        <w:t xml:space="preserve"> счетам и являются счетами меморандума.</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Счета, предусмотренные параграфом 10 главы 2 Плана счетов, относятся к </w:t>
      </w:r>
      <w:proofErr w:type="spellStart"/>
      <w:r w:rsidRPr="00FD77FD">
        <w:rPr>
          <w:color w:val="000000" w:themeColor="text1"/>
          <w:sz w:val="28"/>
          <w:szCs w:val="28"/>
        </w:rPr>
        <w:t>внебалансовым</w:t>
      </w:r>
      <w:proofErr w:type="spellEnd"/>
      <w:r w:rsidRPr="00FD77FD">
        <w:rPr>
          <w:color w:val="000000" w:themeColor="text1"/>
          <w:sz w:val="28"/>
          <w:szCs w:val="28"/>
        </w:rPr>
        <w:t xml:space="preserve"> счетам и предназначены для учета активов клиентов, находящихся в инвестиционном управлении.</w:t>
      </w:r>
    </w:p>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rPr>
        <w:t xml:space="preserve">Счета </w:t>
      </w:r>
      <w:r w:rsidRPr="00FD77FD">
        <w:rPr>
          <w:color w:val="000000" w:themeColor="text1"/>
          <w:sz w:val="28"/>
          <w:szCs w:val="28"/>
          <w:lang w:val="kk-KZ"/>
        </w:rPr>
        <w:t xml:space="preserve">1140 06, 1140 07, 1140 08, 1140 09, 1140 10, </w:t>
      </w:r>
      <w:r w:rsidRPr="00FD77FD">
        <w:rPr>
          <w:color w:val="000000" w:themeColor="text1"/>
          <w:sz w:val="28"/>
          <w:szCs w:val="28"/>
        </w:rPr>
        <w:t>1290 27</w:t>
      </w:r>
      <w:r w:rsidRPr="00FD77FD">
        <w:rPr>
          <w:color w:val="000000" w:themeColor="text1"/>
          <w:sz w:val="28"/>
          <w:szCs w:val="28"/>
          <w:lang w:val="kk-KZ"/>
        </w:rPr>
        <w:t xml:space="preserve">, 2030 06, 2030 07, 2030 08, 2030 09, 2030 10, </w:t>
      </w:r>
      <w:r w:rsidRPr="00FD77FD">
        <w:rPr>
          <w:color w:val="000000" w:themeColor="text1"/>
          <w:sz w:val="28"/>
          <w:szCs w:val="28"/>
        </w:rPr>
        <w:t>5440 01</w:t>
      </w:r>
      <w:r w:rsidRPr="00FD77FD">
        <w:rPr>
          <w:color w:val="000000" w:themeColor="text1"/>
          <w:sz w:val="28"/>
          <w:szCs w:val="28"/>
          <w:lang w:val="kk-KZ"/>
        </w:rPr>
        <w:t xml:space="preserve">, </w:t>
      </w:r>
      <w:r w:rsidRPr="00FD77FD">
        <w:rPr>
          <w:color w:val="000000" w:themeColor="text1"/>
          <w:sz w:val="28"/>
          <w:szCs w:val="28"/>
        </w:rPr>
        <w:t>5470 01</w:t>
      </w:r>
      <w:r w:rsidRPr="00FD77FD">
        <w:rPr>
          <w:color w:val="000000" w:themeColor="text1"/>
          <w:sz w:val="28"/>
          <w:szCs w:val="28"/>
          <w:lang w:val="kk-KZ"/>
        </w:rPr>
        <w:t xml:space="preserve">, </w:t>
      </w:r>
      <w:r w:rsidRPr="00FD77FD">
        <w:rPr>
          <w:color w:val="000000" w:themeColor="text1"/>
          <w:sz w:val="28"/>
          <w:szCs w:val="28"/>
        </w:rPr>
        <w:t>6150 05</w:t>
      </w:r>
      <w:r w:rsidRPr="00FD77FD">
        <w:rPr>
          <w:color w:val="000000" w:themeColor="text1"/>
          <w:sz w:val="28"/>
          <w:szCs w:val="28"/>
          <w:lang w:val="kk-KZ"/>
        </w:rPr>
        <w:t xml:space="preserve">, </w:t>
      </w:r>
      <w:r w:rsidRPr="00FD77FD">
        <w:rPr>
          <w:color w:val="000000" w:themeColor="text1"/>
          <w:sz w:val="28"/>
          <w:szCs w:val="28"/>
        </w:rPr>
        <w:t>6240 26</w:t>
      </w:r>
      <w:r w:rsidRPr="00FD77FD">
        <w:rPr>
          <w:color w:val="000000" w:themeColor="text1"/>
          <w:sz w:val="28"/>
          <w:szCs w:val="28"/>
          <w:lang w:val="kk-KZ"/>
        </w:rPr>
        <w:t xml:space="preserve">, </w:t>
      </w:r>
      <w:r w:rsidRPr="00FD77FD">
        <w:rPr>
          <w:color w:val="000000" w:themeColor="text1"/>
          <w:sz w:val="28"/>
          <w:szCs w:val="28"/>
        </w:rPr>
        <w:t>7440 04</w:t>
      </w:r>
      <w:r w:rsidRPr="00FD77FD">
        <w:rPr>
          <w:color w:val="000000" w:themeColor="text1"/>
          <w:sz w:val="28"/>
          <w:szCs w:val="28"/>
          <w:lang w:val="kk-KZ"/>
        </w:rPr>
        <w:t xml:space="preserve">, </w:t>
      </w:r>
      <w:r w:rsidRPr="00FD77FD">
        <w:rPr>
          <w:color w:val="000000" w:themeColor="text1"/>
          <w:sz w:val="28"/>
          <w:szCs w:val="28"/>
        </w:rPr>
        <w:t>7470 11</w:t>
      </w:r>
      <w:r w:rsidRPr="00FD77FD">
        <w:rPr>
          <w:color w:val="000000" w:themeColor="text1"/>
          <w:sz w:val="28"/>
          <w:szCs w:val="28"/>
          <w:lang w:val="kk-KZ"/>
        </w:rPr>
        <w:t xml:space="preserve"> </w:t>
      </w:r>
      <w:r w:rsidRPr="00FD77FD">
        <w:rPr>
          <w:color w:val="000000" w:themeColor="text1"/>
          <w:sz w:val="28"/>
          <w:szCs w:val="28"/>
        </w:rPr>
        <w:t>предназначены для учета</w:t>
      </w:r>
      <w:r w:rsidRPr="00FD77FD">
        <w:rPr>
          <w:color w:val="000000" w:themeColor="text1"/>
          <w:sz w:val="28"/>
          <w:szCs w:val="28"/>
          <w:lang w:val="kk-KZ"/>
        </w:rPr>
        <w:t xml:space="preserve"> операций организаций</w:t>
      </w:r>
      <w:r w:rsidRPr="00FD77FD">
        <w:rPr>
          <w:color w:val="000000" w:themeColor="text1"/>
          <w:sz w:val="28"/>
          <w:szCs w:val="28"/>
        </w:rPr>
        <w:t>,</w:t>
      </w:r>
      <w:r w:rsidRPr="00FD77FD">
        <w:rPr>
          <w:color w:val="000000" w:themeColor="text1"/>
          <w:sz w:val="28"/>
          <w:szCs w:val="28"/>
          <w:lang w:val="kk-KZ"/>
        </w:rPr>
        <w:t xml:space="preserve"> которые составляют финансовую отчетность в соответствии с международным стандартом для малого и среднего бизнеса.»;</w:t>
      </w:r>
    </w:p>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lang w:val="kk-KZ"/>
        </w:rPr>
        <w:t>в главе 2:</w:t>
      </w:r>
    </w:p>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lang w:val="kk-KZ"/>
        </w:rPr>
        <w:t>в параграфе 1:</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счета 1140 05 дополнить счетами 1140 06, 1140 07, 1140 08, 1140 09 и 1140 10 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c>
          <w:tcPr>
            <w:tcW w:w="1560" w:type="dxa"/>
          </w:tcPr>
          <w:p w:rsidR="00862866" w:rsidRPr="00FD77FD" w:rsidRDefault="00862866" w:rsidP="00FA4FE0">
            <w:pPr>
              <w:widowControl w:val="0"/>
              <w:ind w:firstLine="34"/>
              <w:jc w:val="both"/>
              <w:rPr>
                <w:color w:val="000000" w:themeColor="text1"/>
                <w:sz w:val="28"/>
                <w:szCs w:val="28"/>
              </w:rPr>
            </w:pPr>
            <w:r w:rsidRPr="00FD77FD">
              <w:rPr>
                <w:color w:val="000000" w:themeColor="text1"/>
                <w:sz w:val="28"/>
                <w:szCs w:val="28"/>
              </w:rPr>
              <w:t>«1140 06</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1140 07</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1140 08</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1140 09</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trHeight w:val="988"/>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1140 10</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bl>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1290 26 дополнить счетом 1290 27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«1290 27</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Резервы (провизии) по финансовым активам, имеющимся в наличии для продажи»;</w:t>
            </w:r>
          </w:p>
        </w:tc>
      </w:tr>
    </w:tbl>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lang w:val="kk-KZ"/>
        </w:rPr>
        <w:t>в параграфе 2:</w:t>
      </w:r>
    </w:p>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2030 05 дополнить счетами 2030 06, 2030 07, 2030 08, 2030 09 </w:t>
      </w:r>
      <w:r w:rsidRPr="00FD77FD">
        <w:rPr>
          <w:color w:val="000000" w:themeColor="text1"/>
          <w:sz w:val="28"/>
          <w:szCs w:val="28"/>
        </w:rPr>
        <w:lastRenderedPageBreak/>
        <w:t xml:space="preserve">и </w:t>
      </w:r>
      <w:r w:rsidRPr="00FD77FD">
        <w:rPr>
          <w:rFonts w:eastAsia="Calibri"/>
          <w:color w:val="000000" w:themeColor="text1"/>
          <w:sz w:val="28"/>
          <w:szCs w:val="28"/>
          <w:lang w:eastAsia="en-US"/>
        </w:rPr>
        <w:t>2030 10 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«2030 06</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2030 07</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 xml:space="preserve">Дисконт по приобретенным долгосрочным финансовым активам, имеющимся в наличии для продажи </w:t>
            </w:r>
          </w:p>
        </w:tc>
      </w:tr>
      <w:tr w:rsidR="00862866" w:rsidRPr="00FD77FD" w:rsidTr="00FA4FE0">
        <w:trPr>
          <w:trHeight w:val="103"/>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2030 08</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 xml:space="preserve">Премия по приобретенным долгосрочным финансовым активам, имеющимся в наличии для продажи </w:t>
            </w:r>
          </w:p>
        </w:tc>
      </w:tr>
      <w:tr w:rsidR="00862866" w:rsidRPr="00FD77FD" w:rsidTr="00FA4FE0">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2030 09</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2030 10</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bl>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lang w:val="kk-KZ"/>
        </w:rPr>
        <w:t>в параграфе 5:</w:t>
      </w:r>
    </w:p>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5440 дополнить счетом 5440 01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«5440 01</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bl>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5470 дополнить счетом 5470 01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«5470 01</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Резерв на переоценку займов, имеющихся в наличии для продажи»;</w:t>
            </w:r>
          </w:p>
        </w:tc>
      </w:tr>
    </w:tbl>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lang w:val="kk-KZ"/>
        </w:rPr>
        <w:t>в параграфе 6:</w:t>
      </w:r>
    </w:p>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6150 04 дополнить счетом 6150 05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«6150 05</w:t>
            </w:r>
          </w:p>
        </w:tc>
        <w:tc>
          <w:tcPr>
            <w:tcW w:w="7654" w:type="dxa"/>
          </w:tcPr>
          <w:p w:rsidR="00862866" w:rsidRPr="00FD77FD" w:rsidRDefault="00862866" w:rsidP="00FA4FE0">
            <w:pPr>
              <w:suppressAutoHyphens/>
              <w:spacing w:line="240" w:lineRule="atLeast"/>
              <w:jc w:val="both"/>
              <w:rPr>
                <w:color w:val="000000" w:themeColor="text1"/>
                <w:sz w:val="28"/>
                <w:szCs w:val="28"/>
              </w:rPr>
            </w:pPr>
            <w:r w:rsidRPr="00FD77FD">
              <w:rPr>
                <w:color w:val="000000" w:themeColor="text1"/>
                <w:sz w:val="28"/>
                <w:szCs w:val="28"/>
              </w:rPr>
              <w:t>Доходы по финансовым активам, имеющимся в наличии для продажи»;</w:t>
            </w:r>
          </w:p>
        </w:tc>
      </w:tr>
    </w:tbl>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6240 25 дополнить счетом 6240 26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«6240 26</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Доходы от восстановления (аннулирования) резервов (провизий), созданных по финансовым активам, имеющимся в наличии для продажи»;</w:t>
            </w:r>
          </w:p>
        </w:tc>
      </w:tr>
    </w:tbl>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lang w:val="kk-KZ"/>
        </w:rPr>
        <w:t>в параграфе 7:</w:t>
      </w:r>
    </w:p>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7440 03 дополнить счетом 7440 04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«7440 04</w:t>
            </w:r>
          </w:p>
        </w:tc>
        <w:tc>
          <w:tcPr>
            <w:tcW w:w="7654"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rPr>
              <w:t>Расходы по формированию резервов (провизий) по финансовым активам, имеющимся в наличии для продажи»;</w:t>
            </w:r>
          </w:p>
        </w:tc>
      </w:tr>
    </w:tbl>
    <w:p w:rsidR="00862866" w:rsidRPr="00FD77FD" w:rsidRDefault="00862866" w:rsidP="00862866">
      <w:pPr>
        <w:widowControl w:val="0"/>
        <w:ind w:firstLine="709"/>
        <w:jc w:val="both"/>
        <w:rPr>
          <w:rFonts w:eastAsia="Calibri"/>
          <w:color w:val="000000" w:themeColor="text1"/>
          <w:sz w:val="28"/>
          <w:szCs w:val="28"/>
          <w:lang w:eastAsia="en-US"/>
        </w:rPr>
      </w:pPr>
      <w:r w:rsidRPr="00FD77FD">
        <w:rPr>
          <w:color w:val="000000" w:themeColor="text1"/>
          <w:sz w:val="28"/>
          <w:szCs w:val="28"/>
        </w:rPr>
        <w:t xml:space="preserve">после счета 7470 10 дополнить счетом 7470 11 </w:t>
      </w:r>
      <w:r w:rsidRPr="00FD77FD">
        <w:rPr>
          <w:rFonts w:eastAsia="Calibri"/>
          <w:color w:val="000000" w:themeColor="text1"/>
          <w:sz w:val="28"/>
          <w:szCs w:val="28"/>
          <w:lang w:eastAsia="en-US"/>
        </w:rPr>
        <w:t>следующего содержания:</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862866" w:rsidRPr="00FD77FD" w:rsidTr="00FA4FE0">
        <w:trPr>
          <w:trHeight w:val="76"/>
        </w:trPr>
        <w:tc>
          <w:tcPr>
            <w:tcW w:w="1560" w:type="dxa"/>
          </w:tcPr>
          <w:p w:rsidR="00862866" w:rsidRPr="00FD77FD" w:rsidRDefault="00862866" w:rsidP="00FA4FE0">
            <w:pPr>
              <w:widowControl w:val="0"/>
              <w:jc w:val="both"/>
              <w:rPr>
                <w:color w:val="000000" w:themeColor="text1"/>
                <w:sz w:val="28"/>
                <w:szCs w:val="28"/>
              </w:rPr>
            </w:pPr>
            <w:r w:rsidRPr="00FD77FD">
              <w:rPr>
                <w:color w:val="000000" w:themeColor="text1"/>
                <w:sz w:val="28"/>
                <w:szCs w:val="28"/>
                <w:lang w:val="kk-KZ"/>
              </w:rPr>
              <w:t>«</w:t>
            </w:r>
            <w:r w:rsidRPr="00FD77FD">
              <w:rPr>
                <w:color w:val="000000" w:themeColor="text1"/>
                <w:sz w:val="28"/>
                <w:szCs w:val="28"/>
              </w:rPr>
              <w:t>7470 11</w:t>
            </w:r>
          </w:p>
        </w:tc>
        <w:tc>
          <w:tcPr>
            <w:tcW w:w="7654" w:type="dxa"/>
          </w:tcPr>
          <w:p w:rsidR="00862866" w:rsidRPr="00FD77FD" w:rsidRDefault="00862866" w:rsidP="00FA4FE0">
            <w:pPr>
              <w:widowControl w:val="0"/>
              <w:suppressAutoHyphens/>
              <w:spacing w:line="240" w:lineRule="atLeast"/>
              <w:jc w:val="both"/>
              <w:rPr>
                <w:color w:val="000000" w:themeColor="text1"/>
                <w:sz w:val="28"/>
                <w:szCs w:val="28"/>
              </w:rPr>
            </w:pPr>
            <w:r w:rsidRPr="00FD77FD">
              <w:rPr>
                <w:color w:val="000000" w:themeColor="text1"/>
                <w:sz w:val="28"/>
                <w:szCs w:val="28"/>
              </w:rPr>
              <w:t>Расходы по финансовым активам, имеющимся в наличии для продажи»;</w:t>
            </w:r>
          </w:p>
        </w:tc>
      </w:tr>
    </w:tbl>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lang w:val="kk-KZ"/>
        </w:rPr>
        <w:t>в главе 3:</w:t>
      </w:r>
    </w:p>
    <w:p w:rsidR="00862866" w:rsidRPr="00FD77FD" w:rsidRDefault="00862866" w:rsidP="00862866">
      <w:pPr>
        <w:widowControl w:val="0"/>
        <w:suppressAutoHyphens/>
        <w:spacing w:line="240" w:lineRule="atLeast"/>
        <w:ind w:firstLine="709"/>
        <w:jc w:val="both"/>
        <w:rPr>
          <w:b/>
          <w:color w:val="000000" w:themeColor="text1"/>
          <w:sz w:val="28"/>
          <w:szCs w:val="28"/>
          <w:lang w:val="kk-KZ"/>
        </w:rPr>
      </w:pPr>
      <w:r w:rsidRPr="00FD77FD">
        <w:rPr>
          <w:color w:val="000000" w:themeColor="text1"/>
          <w:sz w:val="28"/>
          <w:szCs w:val="28"/>
          <w:lang w:val="kk-KZ"/>
        </w:rPr>
        <w:t>в параграфе 1:</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1140 05 дополнить номерами, названиями и описаниями счетов 1140 06, 1140 07, 1140 08, 1140 09 и 1140 10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«1140 06 «Краткосрочные финансовые активы, имеющиеся в наличии для </w:t>
      </w:r>
      <w:r w:rsidRPr="00FD77FD">
        <w:rPr>
          <w:color w:val="000000" w:themeColor="text1"/>
          <w:sz w:val="28"/>
          <w:szCs w:val="28"/>
        </w:rPr>
        <w:lastRenderedPageBreak/>
        <w:t>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номинальной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номинальная стоимость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списание номинальной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1140 07 «Дисконт по приобретенным краткосрочным финансовым активам, имеющимся в наличии для продажи» (</w:t>
      </w:r>
      <w:proofErr w:type="spellStart"/>
      <w:r w:rsidRPr="00FD77FD">
        <w:rPr>
          <w:color w:val="000000" w:themeColor="text1"/>
          <w:sz w:val="28"/>
          <w:szCs w:val="28"/>
        </w:rPr>
        <w:t>контрактивный</w:t>
      </w:r>
      <w:proofErr w:type="spellEnd"/>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превышения номинальной стоимости приобретенных краткосрочных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проводятся сумма превышения номинальной стоимости краткосрочных финансовых активов, имеющихся в наличии для продажи,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сумма амортизации и (или) списание дисконта по приобретенным краткосрочным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1140 08 «Премия по приобретенным краткосрочным финансовым активам, имеющимся в наличии для 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превышения стоимости приобретения краткосрочных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проводятся сумма превышения стоимости приобретения краткосрочных финансовых активов, имеющихся в наличии для продажи,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амортизации и (или) списание премии по приобретенным краткосрочным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1140 09 «Положительная корректировка справедливой стоимости краткосрочных финансовых активов, имеющихся в наличии для 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Назначение: учет сумм положительной корректировки справедливой </w:t>
      </w:r>
      <w:r w:rsidRPr="00FD77FD">
        <w:rPr>
          <w:color w:val="000000" w:themeColor="text1"/>
          <w:sz w:val="28"/>
          <w:szCs w:val="28"/>
        </w:rPr>
        <w:lastRenderedPageBreak/>
        <w:t>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сумма положительной корректировки справедливой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списание сумм положительной корректировки справедливой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1140 10 «Отрицательная корректировка справедливой стоимости краткосрочных финансовых активов, имеющихся в наличии для продажи» (</w:t>
      </w:r>
      <w:proofErr w:type="spellStart"/>
      <w:r w:rsidRPr="00FD77FD">
        <w:rPr>
          <w:color w:val="000000" w:themeColor="text1"/>
          <w:sz w:val="28"/>
          <w:szCs w:val="28"/>
        </w:rPr>
        <w:t>контрактивный</w:t>
      </w:r>
      <w:proofErr w:type="spellEnd"/>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отрицательной корректировки справедливой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отрицательной корректировки справедливой стоимости краткосрочных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списание сумм отрицательной корректировки справедливой стоимости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1290 26 дополнить номером, названием и описанием счета 1290 27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«1290 27 «Резервы (провизии)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резервов (провизий) на покрытие убытков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создаваемых резервов (провизий), созданных на покрытие убытков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списание сумм созданных резервов (провизий) при их аннулировании или списании стоимости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2030 05 дополнить номерами, названиями и описаниями счетов 2030 06, 2030 07, 2030 08, 2030 09 и 2030 10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«2030 06 «Долгосрочные финансовые активы, имеющиеся в наличии для 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номинальной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номинальная стоимость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По кредиту счета проводится списание номинальной стоимости долгосрочных финансовых активов, имеющихся в наличии для продажи, при их </w:t>
      </w:r>
      <w:r w:rsidRPr="00FD77FD">
        <w:rPr>
          <w:color w:val="000000" w:themeColor="text1"/>
          <w:sz w:val="28"/>
          <w:szCs w:val="28"/>
        </w:rPr>
        <w:lastRenderedPageBreak/>
        <w:t>реализации, переводе в другую категорию финансовых активов, а также просрочке платежа.</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2030 07 «Дисконт по приобретенным долгосрочным финансовым активам, имеющимся в наличии для продажи» (</w:t>
      </w:r>
      <w:proofErr w:type="spellStart"/>
      <w:r w:rsidRPr="00FD77FD">
        <w:rPr>
          <w:color w:val="000000" w:themeColor="text1"/>
          <w:sz w:val="28"/>
          <w:szCs w:val="28"/>
        </w:rPr>
        <w:t>контрактивный</w:t>
      </w:r>
      <w:proofErr w:type="spellEnd"/>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превышения номинальной стоимости долгосрочных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проводятся сумма превышения номинальной стоимости долгосрочных финансовых активов, имеющихся в наличии для продажи,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сумма амортизации и (или) списание дисконта по приобретенным долгосрочным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2030 08 «Премия по приобретенным долгосрочным финансовым активам, имеющимся в наличии для 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превышения стоимости приобретения долгосрочных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проводятся сумма превышения стоимости приобретения долгосрочных финансовых активов, имеющихся в наличии для продажи,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амортизации и (или) списание премии по приобретенным долгосрочным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2030 09 «Положительная корректировка справедливой стоимости долгосрочных финансовых активов, имеющихся в наличии для продажи» (активный).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положительной корректировки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положительная корректировка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lastRenderedPageBreak/>
        <w:t>По кредиту счета проводится списание сумм положительной корректировки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2030 10 «Отрицательная корректировка справедливой стоимости долгосрочных финансовых активов, имеющихся в наличии для продажи» (</w:t>
      </w:r>
      <w:proofErr w:type="spellStart"/>
      <w:r w:rsidRPr="00FD77FD">
        <w:rPr>
          <w:color w:val="000000" w:themeColor="text1"/>
          <w:sz w:val="28"/>
          <w:szCs w:val="28"/>
        </w:rPr>
        <w:t>контрактивный</w:t>
      </w:r>
      <w:proofErr w:type="spellEnd"/>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отрицательной корректировки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отрицательной корректировки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списание сумм отрицательной корректировки справедливой стоимости долгосрочных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5440 дополнить номером, названием и описанием счета 5440 01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«5440 01 «Резерв на переоценку финансовых активов, имеющихся в наличии для продажи» (пассивный).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 резервов переоценки стоимости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положительной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сумма отрицательной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5470 дополнить номером, названием и описанием счета 5470 01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«5470 01 «Резерв на переоценку займов, имеющихся в наличии для продажи» (пассивный).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Назначение: учет сумм резервов переоценки стоимости займов, имеющихся в наличии для продажи. </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положительной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По дебету счета проводится сумма отрицательной переоценки стоимости займов, имеющихся в наличии для продажи, а также суммы накопленной </w:t>
      </w:r>
      <w:r w:rsidRPr="00FD77FD">
        <w:rPr>
          <w:color w:val="000000" w:themeColor="text1"/>
          <w:sz w:val="28"/>
          <w:szCs w:val="28"/>
        </w:rPr>
        <w:lastRenderedPageBreak/>
        <w:t>переоценки по ним, выбывшим или переведенным в другую категорию в корреспонденции с соответствующими балансовыми счетами.»;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6150 04 дополнить номером, названием и описанием счета 6150 05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lang w:val="kk-KZ"/>
        </w:rPr>
        <w:t>«</w:t>
      </w:r>
      <w:r w:rsidRPr="00FD77FD">
        <w:rPr>
          <w:color w:val="000000" w:themeColor="text1"/>
          <w:sz w:val="28"/>
          <w:szCs w:val="28"/>
        </w:rPr>
        <w:t>6150 05 «Доходы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rPr>
        <w:t xml:space="preserve">Назначение: учет суммы доходов при выбытии и (или) при </w:t>
      </w:r>
      <w:proofErr w:type="spellStart"/>
      <w:r w:rsidRPr="00FD77FD">
        <w:rPr>
          <w:color w:val="000000" w:themeColor="text1"/>
          <w:sz w:val="28"/>
          <w:szCs w:val="28"/>
        </w:rPr>
        <w:t>реклассификации</w:t>
      </w:r>
      <w:proofErr w:type="spellEnd"/>
      <w:r w:rsidRPr="00FD77FD">
        <w:rPr>
          <w:color w:val="000000" w:themeColor="text1"/>
          <w:sz w:val="28"/>
          <w:szCs w:val="28"/>
        </w:rPr>
        <w:t xml:space="preserve">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По кредиту счета проводится сумма доходов при выбытии и (или) при </w:t>
      </w:r>
      <w:proofErr w:type="spellStart"/>
      <w:r w:rsidRPr="00FD77FD">
        <w:rPr>
          <w:color w:val="000000" w:themeColor="text1"/>
          <w:sz w:val="28"/>
          <w:szCs w:val="28"/>
        </w:rPr>
        <w:t>реклассификации</w:t>
      </w:r>
      <w:proofErr w:type="spellEnd"/>
      <w:r w:rsidRPr="00FD77FD">
        <w:rPr>
          <w:color w:val="000000" w:themeColor="text1"/>
          <w:sz w:val="28"/>
          <w:szCs w:val="28"/>
        </w:rPr>
        <w:t xml:space="preserve">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rPr>
        <w:t>По дебету счета проводится списание сумм полученных доходов на балансовый счет № 5610.</w:t>
      </w:r>
      <w:r w:rsidRPr="00FD77FD">
        <w:rPr>
          <w:color w:val="000000" w:themeColor="text1"/>
          <w:sz w:val="28"/>
          <w:szCs w:val="28"/>
          <w:lang w:val="kk-KZ"/>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6240 25 дополнить номером, названием и описанием счета 6240 26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«6240 26 «Доходы от восстановления (аннулирования) резервов (провизий), созданных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Назначение: учет сумм</w:t>
      </w:r>
      <w:r w:rsidRPr="00FD77FD">
        <w:rPr>
          <w:color w:val="000000" w:themeColor="text1"/>
          <w:sz w:val="28"/>
          <w:szCs w:val="28"/>
          <w:lang w:val="kk-KZ"/>
        </w:rPr>
        <w:t>,</w:t>
      </w:r>
      <w:r w:rsidRPr="00FD77FD">
        <w:rPr>
          <w:color w:val="000000" w:themeColor="text1"/>
          <w:sz w:val="28"/>
          <w:szCs w:val="28"/>
        </w:rPr>
        <w:t xml:space="preserve"> восстановленных (аннулированных) резервов (провизий), созданных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сумма доходов от восстановления (аннулирования) резервов (провизий), созданных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списание сумм доходов на балансовый счет № 5610.»;</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7440 03 дополнить номером, названием и описанием счета 7440 04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«7440 04 «Расходы по формированию резервов (провизий) по финансовым активам, имеющимся в наличии для продажи». </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Назначение: учет сумм расходов по формированию резервов (провизий) по краткосрочным финансовым активам, имеющимся в наличии для продажи. </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дебету счета проводится сумма расходов по формированию резервов (провизий) по краткосрочным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списание сумм понесенных расходов на балансовый счет № 5610.»;</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после описания счета 7470 10 дополнить номером, названием и описанием счета 7470 11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«7470 11 «Расходы по финансовым активам, имеющимся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Назначение: учет сумм расходов при выбытии и (или) при </w:t>
      </w:r>
      <w:proofErr w:type="spellStart"/>
      <w:r w:rsidRPr="00FD77FD">
        <w:rPr>
          <w:color w:val="000000" w:themeColor="text1"/>
          <w:sz w:val="28"/>
          <w:szCs w:val="28"/>
        </w:rPr>
        <w:t>реклассификации</w:t>
      </w:r>
      <w:proofErr w:type="spellEnd"/>
      <w:r w:rsidRPr="00FD77FD">
        <w:rPr>
          <w:color w:val="000000" w:themeColor="text1"/>
          <w:sz w:val="28"/>
          <w:szCs w:val="28"/>
        </w:rPr>
        <w:t xml:space="preserve">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По дебету счета проводится сумма расходов при выбытии и (или) при </w:t>
      </w:r>
      <w:proofErr w:type="spellStart"/>
      <w:r w:rsidRPr="00FD77FD">
        <w:rPr>
          <w:color w:val="000000" w:themeColor="text1"/>
          <w:sz w:val="28"/>
          <w:szCs w:val="28"/>
        </w:rPr>
        <w:lastRenderedPageBreak/>
        <w:t>реклассификации</w:t>
      </w:r>
      <w:proofErr w:type="spellEnd"/>
      <w:r w:rsidRPr="00FD77FD">
        <w:rPr>
          <w:color w:val="000000" w:themeColor="text1"/>
          <w:sz w:val="28"/>
          <w:szCs w:val="28"/>
        </w:rPr>
        <w:t xml:space="preserve"> финансовых активов, имеющихся в наличии для продажи.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По кредиту счета проводится списание сумм понесенных расходов на балансовый счет № 5610.».</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 Внести в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следующие изменения</w:t>
      </w:r>
      <w:r w:rsidRPr="00FD77FD">
        <w:rPr>
          <w:color w:val="000000" w:themeColor="text1"/>
          <w:sz w:val="28"/>
          <w:szCs w:val="28"/>
          <w:lang w:val="kk-KZ"/>
        </w:rPr>
        <w:t xml:space="preserve"> и дополнения</w:t>
      </w:r>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преамбулу изложить в следующей редакции: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«В соответствии с подпунктом 63) части второй статьи 15 Закона Республики Казахстан «О Национальном Банке Республики Казахстан», подпунктами 1) и 3-4) пункта 6 статьи 20 Закона Республики Казахстан «О бухгалтерском учете и финансовой отчетности» Правление Национального Банка Республики Казахстан </w:t>
      </w:r>
      <w:r w:rsidRPr="00FD77FD">
        <w:rPr>
          <w:b/>
          <w:color w:val="000000" w:themeColor="text1"/>
          <w:sz w:val="28"/>
          <w:szCs w:val="28"/>
        </w:rPr>
        <w:t>ПОСТАНОВЛЯЕТ</w:t>
      </w:r>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в Инструкции по ведению бухгалтерского учета отдельными субъектами финансового рынка</w:t>
      </w:r>
      <w:r w:rsidRPr="00FD77FD">
        <w:rPr>
          <w:color w:val="000000" w:themeColor="text1"/>
          <w:sz w:val="28"/>
          <w:szCs w:val="28"/>
          <w:lang w:val="kk-KZ"/>
        </w:rPr>
        <w:t>,</w:t>
      </w:r>
      <w:r w:rsidRPr="00FD77FD">
        <w:rPr>
          <w:color w:val="000000" w:themeColor="text1"/>
        </w:rPr>
        <w:t xml:space="preserve"> </w:t>
      </w:r>
      <w:r w:rsidRPr="00FD77FD">
        <w:rPr>
          <w:color w:val="000000" w:themeColor="text1"/>
          <w:sz w:val="28"/>
          <w:szCs w:val="28"/>
          <w:lang w:val="kk-KZ"/>
        </w:rPr>
        <w:t>утвержденной указанным постановлением</w:t>
      </w:r>
      <w:r w:rsidRPr="00FD77FD">
        <w:rPr>
          <w:color w:val="000000" w:themeColor="text1"/>
          <w:sz w:val="28"/>
          <w:szCs w:val="28"/>
        </w:rPr>
        <w:t>:</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пункты 1 и 2 изложить в следующей редакции: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 Настоящая Инструкция разработана в соответствии с подпунктом 63) части второй статьи 15 Закона Республики Казахстан «О Национальном Банке Республики Казахстан», подпунктами 1) и 3-4) пункта 6 статьи 20 Закона Республики Казахстан «О бухгалтерском учете и финансовой отчетности» и международными стандартами финансовой отчетности.</w:t>
      </w:r>
      <w:r w:rsidRPr="00FD77FD">
        <w:rPr>
          <w:color w:val="000000" w:themeColor="text1"/>
          <w:sz w:val="28"/>
          <w:szCs w:val="28"/>
          <w:lang w:val="kk-KZ"/>
        </w:rPr>
        <w:t xml:space="preserve"> </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2. Настоящая Инструкция детализирует ведение бухгалтерского учета операций по размещению собственных денег во вклады, займы, ценные бумаги, производные финансовые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w:t>
      </w:r>
      <w:r w:rsidRPr="00FD77FD">
        <w:rPr>
          <w:color w:val="000000" w:themeColor="text1"/>
          <w:sz w:val="28"/>
          <w:szCs w:val="28"/>
        </w:rPr>
        <w:br/>
        <w:t>(далее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организациями, осуществляющими микрофинансовую деятельность, страховыми брокерами и филиалами страховых брокеров - нерезидентов Республики Казахстан,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пункт 34 изложить в следующей редакции: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«34. При переоценке долевых ценных бумаг,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на сумму положительной курсовой разницы:</w:t>
      </w:r>
    </w:p>
    <w:tbl>
      <w:tblPr>
        <w:tblStyle w:val="aff3"/>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1134"/>
        <w:gridCol w:w="1134"/>
        <w:gridCol w:w="6662"/>
      </w:tblGrid>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lastRenderedPageBreak/>
              <w:t>Дт</w:t>
            </w:r>
          </w:p>
        </w:tc>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1140 04</w:t>
            </w:r>
          </w:p>
        </w:tc>
        <w:tc>
          <w:tcPr>
            <w:tcW w:w="6662" w:type="dxa"/>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rPr>
                <w:color w:val="000000" w:themeColor="text1"/>
                <w:sz w:val="28"/>
                <w:szCs w:val="28"/>
              </w:rPr>
            </w:pPr>
          </w:p>
        </w:tc>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1140 05</w:t>
            </w:r>
          </w:p>
        </w:tc>
        <w:tc>
          <w:tcPr>
            <w:tcW w:w="6662" w:type="dxa"/>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rPr>
                <w:color w:val="000000" w:themeColor="text1"/>
                <w:sz w:val="28"/>
                <w:szCs w:val="28"/>
              </w:rPr>
            </w:pPr>
          </w:p>
        </w:tc>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2030 04</w:t>
            </w:r>
          </w:p>
        </w:tc>
        <w:tc>
          <w:tcPr>
            <w:tcW w:w="6662" w:type="dxa"/>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rPr>
                <w:color w:val="000000" w:themeColor="text1"/>
                <w:sz w:val="28"/>
                <w:szCs w:val="28"/>
              </w:rPr>
            </w:pPr>
          </w:p>
        </w:tc>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2030 05</w:t>
            </w:r>
          </w:p>
        </w:tc>
        <w:tc>
          <w:tcPr>
            <w:tcW w:w="6662" w:type="dxa"/>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Кт</w:t>
            </w:r>
          </w:p>
        </w:tc>
        <w:tc>
          <w:tcPr>
            <w:tcW w:w="1134" w:type="dxa"/>
            <w:hideMark/>
          </w:tcPr>
          <w:p w:rsidR="00862866" w:rsidRPr="00FD77FD" w:rsidRDefault="00862866" w:rsidP="00FA4FE0">
            <w:pPr>
              <w:spacing w:line="240" w:lineRule="atLeast"/>
              <w:rPr>
                <w:color w:val="000000" w:themeColor="text1"/>
                <w:sz w:val="28"/>
                <w:szCs w:val="28"/>
              </w:rPr>
            </w:pPr>
            <w:r w:rsidRPr="00FD77FD">
              <w:rPr>
                <w:color w:val="000000" w:themeColor="text1"/>
                <w:sz w:val="28"/>
                <w:szCs w:val="28"/>
              </w:rPr>
              <w:t>5440</w:t>
            </w:r>
          </w:p>
        </w:tc>
        <w:tc>
          <w:tcPr>
            <w:tcW w:w="6662" w:type="dxa"/>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Резерв на переоценку финансовых активов, учитываемых по справедливой стоимости через прочий совокупный доход;</w:t>
            </w:r>
          </w:p>
        </w:tc>
      </w:tr>
    </w:tbl>
    <w:p w:rsidR="00862866" w:rsidRPr="00FD77FD" w:rsidRDefault="00862866" w:rsidP="00862866">
      <w:pPr>
        <w:spacing w:line="240" w:lineRule="atLeast"/>
        <w:ind w:firstLine="709"/>
        <w:rPr>
          <w:color w:val="000000" w:themeColor="text1"/>
          <w:sz w:val="28"/>
          <w:szCs w:val="28"/>
        </w:rPr>
      </w:pPr>
      <w:r w:rsidRPr="00FD77FD">
        <w:rPr>
          <w:color w:val="000000" w:themeColor="text1"/>
          <w:sz w:val="28"/>
          <w:szCs w:val="28"/>
        </w:rPr>
        <w:t>на сумму отрицательной курсовой разницы:</w:t>
      </w:r>
    </w:p>
    <w:tbl>
      <w:tblPr>
        <w:tblStyle w:val="aff3"/>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6662"/>
      </w:tblGrid>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Дт</w:t>
            </w:r>
          </w:p>
        </w:tc>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5440</w:t>
            </w:r>
          </w:p>
        </w:tc>
        <w:tc>
          <w:tcPr>
            <w:tcW w:w="6662" w:type="dxa"/>
            <w:hideMark/>
          </w:tcPr>
          <w:p w:rsidR="00862866" w:rsidRPr="00FD77FD" w:rsidRDefault="00862866" w:rsidP="00FA4FE0">
            <w:pPr>
              <w:spacing w:line="240" w:lineRule="atLeast"/>
              <w:ind w:hanging="101"/>
              <w:jc w:val="both"/>
              <w:rPr>
                <w:color w:val="000000" w:themeColor="text1"/>
                <w:sz w:val="28"/>
                <w:szCs w:val="28"/>
              </w:rPr>
            </w:pPr>
            <w:r w:rsidRPr="00FD77FD">
              <w:rPr>
                <w:color w:val="000000" w:themeColor="text1"/>
                <w:sz w:val="28"/>
                <w:szCs w:val="28"/>
              </w:rPr>
              <w:t>Резерв на переоценку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Кт</w:t>
            </w:r>
          </w:p>
        </w:tc>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1140 04</w:t>
            </w:r>
          </w:p>
        </w:tc>
        <w:tc>
          <w:tcPr>
            <w:tcW w:w="6662" w:type="dxa"/>
            <w:hideMark/>
          </w:tcPr>
          <w:p w:rsidR="00862866" w:rsidRPr="00FD77FD" w:rsidRDefault="00862866" w:rsidP="00FA4FE0">
            <w:pPr>
              <w:spacing w:line="240" w:lineRule="atLeast"/>
              <w:ind w:hanging="101"/>
              <w:jc w:val="both"/>
              <w:rPr>
                <w:color w:val="000000" w:themeColor="text1"/>
                <w:sz w:val="28"/>
                <w:szCs w:val="28"/>
              </w:rPr>
            </w:pPr>
            <w:r w:rsidRPr="00FD77FD">
              <w:rPr>
                <w:color w:val="000000" w:themeColor="text1"/>
                <w:sz w:val="28"/>
                <w:szCs w:val="28"/>
              </w:rPr>
              <w:t>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p>
        </w:tc>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1140 05</w:t>
            </w:r>
          </w:p>
        </w:tc>
        <w:tc>
          <w:tcPr>
            <w:tcW w:w="6662" w:type="dxa"/>
            <w:hideMark/>
          </w:tcPr>
          <w:p w:rsidR="00862866" w:rsidRPr="00FD77FD" w:rsidRDefault="00862866" w:rsidP="00FA4FE0">
            <w:pPr>
              <w:spacing w:line="240" w:lineRule="atLeast"/>
              <w:ind w:hanging="101"/>
              <w:jc w:val="both"/>
              <w:rPr>
                <w:color w:val="000000" w:themeColor="text1"/>
                <w:sz w:val="28"/>
                <w:szCs w:val="28"/>
              </w:rPr>
            </w:pPr>
            <w:r w:rsidRPr="00FD77FD">
              <w:rPr>
                <w:color w:val="000000" w:themeColor="text1"/>
                <w:sz w:val="28"/>
                <w:szCs w:val="28"/>
              </w:rPr>
              <w:t>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p>
        </w:tc>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2030 04</w:t>
            </w:r>
          </w:p>
        </w:tc>
        <w:tc>
          <w:tcPr>
            <w:tcW w:w="6662" w:type="dxa"/>
            <w:hideMark/>
          </w:tcPr>
          <w:p w:rsidR="00862866" w:rsidRPr="00FD77FD" w:rsidRDefault="00862866" w:rsidP="00FA4FE0">
            <w:pPr>
              <w:spacing w:line="240" w:lineRule="atLeast"/>
              <w:ind w:hanging="101"/>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rsidR="00862866" w:rsidRPr="00FD77FD" w:rsidTr="00FA4FE0">
        <w:tc>
          <w:tcPr>
            <w:tcW w:w="1134" w:type="dxa"/>
            <w:hideMark/>
          </w:tcPr>
          <w:p w:rsidR="00862866" w:rsidRPr="00FD77FD" w:rsidRDefault="00862866" w:rsidP="00FA4FE0">
            <w:pPr>
              <w:spacing w:line="240" w:lineRule="atLeast"/>
              <w:ind w:hanging="101"/>
              <w:rPr>
                <w:color w:val="000000" w:themeColor="text1"/>
                <w:sz w:val="28"/>
                <w:szCs w:val="28"/>
              </w:rPr>
            </w:pPr>
          </w:p>
        </w:tc>
        <w:tc>
          <w:tcPr>
            <w:tcW w:w="1134" w:type="dxa"/>
            <w:hideMark/>
          </w:tcPr>
          <w:p w:rsidR="00862866" w:rsidRPr="00FD77FD" w:rsidRDefault="00862866" w:rsidP="00FA4FE0">
            <w:pPr>
              <w:spacing w:line="240" w:lineRule="atLeast"/>
              <w:ind w:hanging="101"/>
              <w:rPr>
                <w:color w:val="000000" w:themeColor="text1"/>
                <w:sz w:val="28"/>
                <w:szCs w:val="28"/>
              </w:rPr>
            </w:pPr>
            <w:r w:rsidRPr="00FD77FD">
              <w:rPr>
                <w:color w:val="000000" w:themeColor="text1"/>
                <w:sz w:val="28"/>
                <w:szCs w:val="28"/>
              </w:rPr>
              <w:t>2030 05</w:t>
            </w:r>
          </w:p>
        </w:tc>
        <w:tc>
          <w:tcPr>
            <w:tcW w:w="6662" w:type="dxa"/>
            <w:hideMark/>
          </w:tcPr>
          <w:p w:rsidR="00862866" w:rsidRPr="00FD77FD" w:rsidRDefault="00862866" w:rsidP="00FA4FE0">
            <w:pPr>
              <w:spacing w:line="240" w:lineRule="atLeast"/>
              <w:ind w:hanging="101"/>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p w:rsidR="00862866" w:rsidRPr="00FD77FD" w:rsidRDefault="00862866" w:rsidP="00862866">
      <w:pPr>
        <w:widowControl w:val="0"/>
        <w:suppressAutoHyphens/>
        <w:spacing w:line="240" w:lineRule="atLeast"/>
        <w:ind w:firstLine="709"/>
        <w:jc w:val="both"/>
        <w:rPr>
          <w:color w:val="000000" w:themeColor="text1"/>
          <w:sz w:val="28"/>
          <w:szCs w:val="28"/>
          <w:lang w:val="kk-KZ"/>
        </w:rPr>
      </w:pPr>
      <w:r w:rsidRPr="00FD77FD">
        <w:rPr>
          <w:color w:val="000000" w:themeColor="text1"/>
          <w:sz w:val="28"/>
          <w:szCs w:val="28"/>
          <w:lang w:val="kk-KZ"/>
        </w:rPr>
        <w:t>пункт 65 исключить;</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пунктом 65-1 следующего содержания: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«65-1. При переоценке предоставленных займов, отнесенных к категории </w:t>
      </w:r>
      <w:r w:rsidRPr="00FD77FD">
        <w:rPr>
          <w:rStyle w:val="s0"/>
          <w:color w:val="000000" w:themeColor="text1"/>
          <w:sz w:val="28"/>
          <w:szCs w:val="28"/>
        </w:rPr>
        <w:t>«</w:t>
      </w:r>
      <w:r w:rsidRPr="00FD77FD">
        <w:rPr>
          <w:color w:val="000000" w:themeColor="text1"/>
          <w:sz w:val="28"/>
          <w:szCs w:val="28"/>
        </w:rPr>
        <w:t>имеющиеся в наличии для продажи</w:t>
      </w:r>
      <w:r w:rsidRPr="00FD77FD">
        <w:rPr>
          <w:rStyle w:val="s0"/>
          <w:color w:val="000000" w:themeColor="text1"/>
          <w:sz w:val="28"/>
          <w:szCs w:val="28"/>
        </w:rPr>
        <w:t xml:space="preserve">» в соответствии с </w:t>
      </w:r>
      <w:bookmarkStart w:id="0" w:name="sub1002763515"/>
      <w:r w:rsidRPr="00FD77FD">
        <w:rPr>
          <w:rStyle w:val="s0"/>
          <w:color w:val="000000" w:themeColor="text1"/>
          <w:sz w:val="28"/>
          <w:szCs w:val="28"/>
        </w:rPr>
        <w:fldChar w:fldCharType="begin"/>
      </w:r>
      <w:r w:rsidRPr="00FD77FD">
        <w:rPr>
          <w:rStyle w:val="s0"/>
          <w:color w:val="000000" w:themeColor="text1"/>
          <w:sz w:val="28"/>
          <w:szCs w:val="28"/>
        </w:rPr>
        <w:instrText xml:space="preserve"> HYPERLINK "jl:31318725.0.1002763515_1" \o "Международный Стандарт Финансовой Отчетности (IFRS) для предприятий малого и среднего бизнеса" </w:instrText>
      </w:r>
      <w:r w:rsidRPr="00FD77FD">
        <w:rPr>
          <w:rStyle w:val="s0"/>
          <w:color w:val="000000" w:themeColor="text1"/>
          <w:sz w:val="28"/>
          <w:szCs w:val="28"/>
        </w:rPr>
        <w:fldChar w:fldCharType="separate"/>
      </w:r>
      <w:r w:rsidRPr="00FD77FD">
        <w:rPr>
          <w:rStyle w:val="s0"/>
          <w:color w:val="000000" w:themeColor="text1"/>
          <w:sz w:val="28"/>
          <w:szCs w:val="28"/>
        </w:rPr>
        <w:t xml:space="preserve">международным </w:t>
      </w:r>
      <w:r w:rsidRPr="00FD77FD">
        <w:rPr>
          <w:rStyle w:val="s0"/>
          <w:color w:val="000000" w:themeColor="text1"/>
          <w:sz w:val="28"/>
          <w:szCs w:val="28"/>
        </w:rPr>
        <w:lastRenderedPageBreak/>
        <w:t>стандартом</w:t>
      </w:r>
      <w:r w:rsidRPr="00FD77FD">
        <w:rPr>
          <w:rStyle w:val="s0"/>
          <w:color w:val="000000" w:themeColor="text1"/>
          <w:sz w:val="28"/>
          <w:szCs w:val="28"/>
        </w:rPr>
        <w:fldChar w:fldCharType="end"/>
      </w:r>
      <w:bookmarkEnd w:id="0"/>
      <w:r w:rsidRPr="00FD77FD">
        <w:rPr>
          <w:rStyle w:val="s0"/>
          <w:color w:val="000000" w:themeColor="text1"/>
          <w:sz w:val="28"/>
          <w:szCs w:val="28"/>
        </w:rPr>
        <w:t xml:space="preserve"> для малого и среднего бизнеса о</w:t>
      </w:r>
      <w:r w:rsidRPr="00FD77FD">
        <w:rPr>
          <w:color w:val="000000" w:themeColor="text1"/>
          <w:sz w:val="28"/>
          <w:szCs w:val="28"/>
        </w:rPr>
        <w:t>существляются следующие бухгалтерские записи:</w:t>
      </w:r>
    </w:p>
    <w:p w:rsidR="00862866" w:rsidRPr="00FD77FD" w:rsidRDefault="00862866" w:rsidP="00862866">
      <w:pPr>
        <w:pStyle w:val="pji"/>
        <w:spacing w:before="0" w:beforeAutospacing="0" w:after="0" w:afterAutospacing="0"/>
        <w:ind w:firstLine="708"/>
        <w:jc w:val="both"/>
        <w:rPr>
          <w:color w:val="000000" w:themeColor="text1"/>
          <w:sz w:val="28"/>
          <w:szCs w:val="28"/>
        </w:rPr>
      </w:pPr>
      <w:r w:rsidRPr="00FD77FD">
        <w:rPr>
          <w:rStyle w:val="s0"/>
          <w:color w:val="000000" w:themeColor="text1"/>
          <w:sz w:val="28"/>
          <w:szCs w:val="28"/>
        </w:rPr>
        <w:t xml:space="preserve">при превышении справедливой стоимости </w:t>
      </w:r>
      <w:r w:rsidRPr="00FD77FD">
        <w:rPr>
          <w:rStyle w:val="s20"/>
          <w:color w:val="000000" w:themeColor="text1"/>
          <w:sz w:val="28"/>
          <w:szCs w:val="28"/>
        </w:rPr>
        <w:t>займа</w:t>
      </w:r>
      <w:r w:rsidRPr="00FD77FD">
        <w:rPr>
          <w:rStyle w:val="s0"/>
          <w:color w:val="000000" w:themeColor="text1"/>
          <w:sz w:val="28"/>
          <w:szCs w:val="28"/>
        </w:rPr>
        <w:t xml:space="preserve"> над его учетной стоимостью, на сумму разницы превышения:</w:t>
      </w:r>
    </w:p>
    <w:tbl>
      <w:tblPr>
        <w:tblW w:w="5048" w:type="pct"/>
        <w:jc w:val="center"/>
        <w:tblCellMar>
          <w:left w:w="0" w:type="dxa"/>
          <w:right w:w="0" w:type="dxa"/>
        </w:tblCellMar>
        <w:tblLook w:val="04A0" w:firstRow="1" w:lastRow="0" w:firstColumn="1" w:lastColumn="0" w:noHBand="0" w:noVBand="1"/>
      </w:tblPr>
      <w:tblGrid>
        <w:gridCol w:w="1842"/>
        <w:gridCol w:w="1277"/>
        <w:gridCol w:w="6611"/>
      </w:tblGrid>
      <w:tr w:rsidR="00862866" w:rsidRPr="00FD77FD" w:rsidTr="00FA4FE0">
        <w:trPr>
          <w:jc w:val="center"/>
        </w:trPr>
        <w:tc>
          <w:tcPr>
            <w:tcW w:w="947" w:type="pct"/>
            <w:tcMar>
              <w:top w:w="0" w:type="dxa"/>
              <w:left w:w="108" w:type="dxa"/>
              <w:bottom w:w="0" w:type="dxa"/>
              <w:right w:w="108" w:type="dxa"/>
            </w:tcMar>
            <w:hideMark/>
          </w:tcPr>
          <w:p w:rsidR="00862866" w:rsidRPr="00FD77FD" w:rsidRDefault="00862866" w:rsidP="00FA4FE0">
            <w:pPr>
              <w:pStyle w:val="pji"/>
              <w:ind w:firstLine="604"/>
              <w:rPr>
                <w:color w:val="000000" w:themeColor="text1"/>
                <w:sz w:val="28"/>
                <w:szCs w:val="28"/>
              </w:rPr>
            </w:pPr>
            <w:r w:rsidRPr="00FD77FD">
              <w:rPr>
                <w:rStyle w:val="s0"/>
                <w:color w:val="000000" w:themeColor="text1"/>
                <w:sz w:val="28"/>
                <w:szCs w:val="28"/>
              </w:rPr>
              <w:t>Дт</w:t>
            </w:r>
          </w:p>
        </w:tc>
        <w:tc>
          <w:tcPr>
            <w:tcW w:w="656"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1110 25</w:t>
            </w:r>
          </w:p>
        </w:tc>
        <w:tc>
          <w:tcPr>
            <w:tcW w:w="3397"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Положительная корректировка справедливой стоимости краткосрочных </w:t>
            </w:r>
            <w:r w:rsidRPr="00FD77FD">
              <w:rPr>
                <w:rStyle w:val="s20"/>
                <w:color w:val="000000" w:themeColor="text1"/>
                <w:sz w:val="28"/>
                <w:szCs w:val="28"/>
              </w:rPr>
              <w:t>займов</w:t>
            </w:r>
          </w:p>
        </w:tc>
      </w:tr>
      <w:tr w:rsidR="00862866" w:rsidRPr="00FD77FD" w:rsidTr="00FA4FE0">
        <w:trPr>
          <w:jc w:val="center"/>
        </w:trPr>
        <w:tc>
          <w:tcPr>
            <w:tcW w:w="947"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p>
        </w:tc>
        <w:tc>
          <w:tcPr>
            <w:tcW w:w="656"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2010 24</w:t>
            </w:r>
          </w:p>
        </w:tc>
        <w:tc>
          <w:tcPr>
            <w:tcW w:w="3397"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Положительная корректировка справедливой стоимости долгосрочных </w:t>
            </w:r>
            <w:r w:rsidRPr="00FD77FD">
              <w:rPr>
                <w:rStyle w:val="s20"/>
                <w:color w:val="000000" w:themeColor="text1"/>
                <w:sz w:val="28"/>
                <w:szCs w:val="28"/>
              </w:rPr>
              <w:t>займов</w:t>
            </w:r>
          </w:p>
        </w:tc>
      </w:tr>
      <w:tr w:rsidR="00862866" w:rsidRPr="00FD77FD" w:rsidTr="00FA4FE0">
        <w:trPr>
          <w:jc w:val="center"/>
        </w:trPr>
        <w:tc>
          <w:tcPr>
            <w:tcW w:w="947" w:type="pct"/>
            <w:tcMar>
              <w:top w:w="0" w:type="dxa"/>
              <w:left w:w="108" w:type="dxa"/>
              <w:bottom w:w="0" w:type="dxa"/>
              <w:right w:w="108" w:type="dxa"/>
            </w:tcMar>
            <w:hideMark/>
          </w:tcPr>
          <w:p w:rsidR="00862866" w:rsidRPr="00FD77FD" w:rsidRDefault="00862866" w:rsidP="00FA4FE0">
            <w:pPr>
              <w:pStyle w:val="pji"/>
              <w:ind w:firstLine="604"/>
              <w:rPr>
                <w:color w:val="000000" w:themeColor="text1"/>
                <w:sz w:val="28"/>
                <w:szCs w:val="28"/>
              </w:rPr>
            </w:pPr>
            <w:r w:rsidRPr="00FD77FD">
              <w:rPr>
                <w:rStyle w:val="s0"/>
                <w:color w:val="000000" w:themeColor="text1"/>
                <w:sz w:val="28"/>
                <w:szCs w:val="28"/>
              </w:rPr>
              <w:t>Кт</w:t>
            </w:r>
          </w:p>
        </w:tc>
        <w:tc>
          <w:tcPr>
            <w:tcW w:w="656"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5470 01</w:t>
            </w:r>
          </w:p>
        </w:tc>
        <w:tc>
          <w:tcPr>
            <w:tcW w:w="3397"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lang w:val="kk-KZ"/>
              </w:rPr>
            </w:pPr>
            <w:r w:rsidRPr="00FD77FD">
              <w:rPr>
                <w:rStyle w:val="s0"/>
                <w:color w:val="000000" w:themeColor="text1"/>
                <w:sz w:val="28"/>
                <w:szCs w:val="28"/>
              </w:rPr>
              <w:t>Резерв на переоценку займов, имеющихся в наличии для продажи</w:t>
            </w:r>
            <w:r w:rsidRPr="00FD77FD">
              <w:rPr>
                <w:rStyle w:val="s0"/>
                <w:color w:val="000000" w:themeColor="text1"/>
                <w:sz w:val="28"/>
                <w:szCs w:val="28"/>
                <w:lang w:val="kk-KZ"/>
              </w:rPr>
              <w:t>;</w:t>
            </w:r>
          </w:p>
        </w:tc>
      </w:tr>
    </w:tbl>
    <w:p w:rsidR="00862866" w:rsidRPr="00FD77FD" w:rsidRDefault="00862866" w:rsidP="00862866">
      <w:pPr>
        <w:pStyle w:val="pji"/>
        <w:spacing w:before="0" w:beforeAutospacing="0" w:after="0" w:afterAutospacing="0"/>
        <w:ind w:firstLine="708"/>
        <w:jc w:val="both"/>
        <w:rPr>
          <w:color w:val="000000" w:themeColor="text1"/>
          <w:sz w:val="28"/>
          <w:szCs w:val="28"/>
        </w:rPr>
      </w:pPr>
      <w:r w:rsidRPr="00FD77FD">
        <w:rPr>
          <w:rStyle w:val="s0"/>
          <w:color w:val="000000" w:themeColor="text1"/>
          <w:sz w:val="28"/>
          <w:szCs w:val="28"/>
        </w:rPr>
        <w:t xml:space="preserve">при превышении учетной стоимости </w:t>
      </w:r>
      <w:r w:rsidRPr="00FD77FD">
        <w:rPr>
          <w:rStyle w:val="s20"/>
          <w:color w:val="000000" w:themeColor="text1"/>
          <w:sz w:val="28"/>
          <w:szCs w:val="28"/>
        </w:rPr>
        <w:t>займа</w:t>
      </w:r>
      <w:r w:rsidRPr="00FD77FD">
        <w:rPr>
          <w:rStyle w:val="s0"/>
          <w:color w:val="000000" w:themeColor="text1"/>
          <w:sz w:val="28"/>
          <w:szCs w:val="28"/>
        </w:rPr>
        <w:t xml:space="preserve"> над его справедливой стоимостью, на сумму разницы уменьшения:</w:t>
      </w:r>
    </w:p>
    <w:tbl>
      <w:tblPr>
        <w:tblW w:w="5075" w:type="pct"/>
        <w:jc w:val="center"/>
        <w:tblCellMar>
          <w:left w:w="0" w:type="dxa"/>
          <w:right w:w="0" w:type="dxa"/>
        </w:tblCellMar>
        <w:tblLook w:val="04A0" w:firstRow="1" w:lastRow="0" w:firstColumn="1" w:lastColumn="0" w:noHBand="0" w:noVBand="1"/>
      </w:tblPr>
      <w:tblGrid>
        <w:gridCol w:w="1842"/>
        <w:gridCol w:w="1278"/>
        <w:gridCol w:w="6662"/>
      </w:tblGrid>
      <w:tr w:rsidR="00862866" w:rsidRPr="00FD77FD" w:rsidTr="00FA4FE0">
        <w:trPr>
          <w:jc w:val="center"/>
        </w:trPr>
        <w:tc>
          <w:tcPr>
            <w:tcW w:w="942" w:type="pct"/>
            <w:tcMar>
              <w:top w:w="0" w:type="dxa"/>
              <w:left w:w="108" w:type="dxa"/>
              <w:bottom w:w="0" w:type="dxa"/>
              <w:right w:w="108" w:type="dxa"/>
            </w:tcMar>
            <w:hideMark/>
          </w:tcPr>
          <w:p w:rsidR="00862866" w:rsidRPr="00FD77FD" w:rsidRDefault="00862866" w:rsidP="00FA4FE0">
            <w:pPr>
              <w:pStyle w:val="pji"/>
              <w:ind w:firstLine="604"/>
              <w:rPr>
                <w:color w:val="000000" w:themeColor="text1"/>
                <w:sz w:val="28"/>
                <w:szCs w:val="28"/>
              </w:rPr>
            </w:pPr>
            <w:r w:rsidRPr="00FD77FD">
              <w:rPr>
                <w:rStyle w:val="s0"/>
                <w:color w:val="000000" w:themeColor="text1"/>
                <w:sz w:val="28"/>
                <w:szCs w:val="28"/>
              </w:rPr>
              <w:t>Дт</w:t>
            </w: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5470 01</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Резерв на переоценку займов, имеющихся в наличии для продажи</w:t>
            </w:r>
          </w:p>
        </w:tc>
      </w:tr>
      <w:tr w:rsidR="00862866" w:rsidRPr="00FD77FD" w:rsidTr="00FA4FE0">
        <w:trPr>
          <w:jc w:val="center"/>
        </w:trPr>
        <w:tc>
          <w:tcPr>
            <w:tcW w:w="942" w:type="pct"/>
            <w:tcMar>
              <w:top w:w="0" w:type="dxa"/>
              <w:left w:w="108" w:type="dxa"/>
              <w:bottom w:w="0" w:type="dxa"/>
              <w:right w:w="108" w:type="dxa"/>
            </w:tcMar>
            <w:hideMark/>
          </w:tcPr>
          <w:p w:rsidR="00862866" w:rsidRPr="00FD77FD" w:rsidRDefault="00862866" w:rsidP="00FA4FE0">
            <w:pPr>
              <w:pStyle w:val="pji"/>
              <w:ind w:firstLine="604"/>
              <w:rPr>
                <w:color w:val="000000" w:themeColor="text1"/>
                <w:sz w:val="28"/>
                <w:szCs w:val="28"/>
              </w:rPr>
            </w:pPr>
            <w:r w:rsidRPr="00FD77FD">
              <w:rPr>
                <w:rStyle w:val="s0"/>
                <w:color w:val="000000" w:themeColor="text1"/>
                <w:sz w:val="28"/>
                <w:szCs w:val="28"/>
              </w:rPr>
              <w:t>Кт</w:t>
            </w: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1110 26</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Отрицательная корректировка справедливой стоимости краткосрочных </w:t>
            </w:r>
            <w:r w:rsidRPr="00FD77FD">
              <w:rPr>
                <w:rStyle w:val="s20"/>
                <w:color w:val="000000" w:themeColor="text1"/>
                <w:sz w:val="28"/>
                <w:szCs w:val="28"/>
              </w:rPr>
              <w:t>займов</w:t>
            </w:r>
          </w:p>
        </w:tc>
      </w:tr>
      <w:tr w:rsidR="00862866" w:rsidRPr="00FD77FD" w:rsidTr="00FA4FE0">
        <w:trPr>
          <w:jc w:val="center"/>
        </w:trPr>
        <w:tc>
          <w:tcPr>
            <w:tcW w:w="942"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2010 25</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Отрицательная корректировка справедливой стоимости долгосрочных </w:t>
            </w:r>
            <w:r w:rsidRPr="00FD77FD">
              <w:rPr>
                <w:rStyle w:val="s20"/>
                <w:color w:val="000000" w:themeColor="text1"/>
                <w:sz w:val="28"/>
                <w:szCs w:val="28"/>
              </w:rPr>
              <w:t>займов</w:t>
            </w:r>
            <w:r w:rsidRPr="00FD77FD">
              <w:rPr>
                <w:rStyle w:val="s0"/>
                <w:color w:val="000000" w:themeColor="text1"/>
                <w:sz w:val="28"/>
                <w:szCs w:val="28"/>
              </w:rPr>
              <w:t>;</w:t>
            </w:r>
          </w:p>
        </w:tc>
      </w:tr>
    </w:tbl>
    <w:p w:rsidR="00862866" w:rsidRPr="00FD77FD" w:rsidRDefault="00862866" w:rsidP="00862866">
      <w:pPr>
        <w:pStyle w:val="pj"/>
        <w:spacing w:before="0" w:beforeAutospacing="0" w:after="0" w:afterAutospacing="0"/>
        <w:ind w:firstLine="709"/>
        <w:rPr>
          <w:color w:val="000000" w:themeColor="text1"/>
          <w:sz w:val="28"/>
          <w:szCs w:val="28"/>
        </w:rPr>
      </w:pPr>
      <w:r w:rsidRPr="00FD77FD">
        <w:rPr>
          <w:rStyle w:val="s0"/>
          <w:color w:val="000000" w:themeColor="text1"/>
          <w:sz w:val="28"/>
          <w:szCs w:val="28"/>
        </w:rPr>
        <w:t xml:space="preserve">на сумму числящейся положительной (отрицательной) корректировки справедливой стоимости </w:t>
      </w:r>
      <w:r w:rsidRPr="00FD77FD">
        <w:rPr>
          <w:rStyle w:val="s20"/>
          <w:color w:val="000000" w:themeColor="text1"/>
          <w:sz w:val="28"/>
          <w:szCs w:val="28"/>
        </w:rPr>
        <w:t>займов</w:t>
      </w:r>
      <w:r w:rsidRPr="00FD77FD">
        <w:rPr>
          <w:rStyle w:val="s0"/>
          <w:color w:val="000000" w:themeColor="text1"/>
          <w:sz w:val="28"/>
          <w:szCs w:val="28"/>
        </w:rPr>
        <w:t>:</w:t>
      </w:r>
    </w:p>
    <w:tbl>
      <w:tblPr>
        <w:tblW w:w="5075" w:type="pct"/>
        <w:jc w:val="center"/>
        <w:tblCellMar>
          <w:left w:w="0" w:type="dxa"/>
          <w:right w:w="0" w:type="dxa"/>
        </w:tblCellMar>
        <w:tblLook w:val="04A0" w:firstRow="1" w:lastRow="0" w:firstColumn="1" w:lastColumn="0" w:noHBand="0" w:noVBand="1"/>
      </w:tblPr>
      <w:tblGrid>
        <w:gridCol w:w="1842"/>
        <w:gridCol w:w="1278"/>
        <w:gridCol w:w="6662"/>
      </w:tblGrid>
      <w:tr w:rsidR="00862866" w:rsidRPr="00FD77FD" w:rsidTr="00FA4FE0">
        <w:trPr>
          <w:jc w:val="center"/>
        </w:trPr>
        <w:tc>
          <w:tcPr>
            <w:tcW w:w="942" w:type="pct"/>
            <w:tcMar>
              <w:top w:w="0" w:type="dxa"/>
              <w:left w:w="108" w:type="dxa"/>
              <w:bottom w:w="0" w:type="dxa"/>
              <w:right w:w="108" w:type="dxa"/>
            </w:tcMar>
            <w:hideMark/>
          </w:tcPr>
          <w:p w:rsidR="00862866" w:rsidRPr="00FD77FD" w:rsidRDefault="00862866" w:rsidP="00FA4FE0">
            <w:pPr>
              <w:pStyle w:val="pji"/>
              <w:ind w:firstLine="602"/>
              <w:rPr>
                <w:color w:val="000000" w:themeColor="text1"/>
                <w:sz w:val="28"/>
                <w:szCs w:val="28"/>
              </w:rPr>
            </w:pPr>
            <w:r w:rsidRPr="00FD77FD">
              <w:rPr>
                <w:rStyle w:val="s0"/>
                <w:color w:val="000000" w:themeColor="text1"/>
                <w:sz w:val="28"/>
                <w:szCs w:val="28"/>
              </w:rPr>
              <w:t>Дт</w:t>
            </w: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1110 26</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Отрицательная корректировка справедливой стоимости краткосрочных </w:t>
            </w:r>
            <w:r w:rsidRPr="00FD77FD">
              <w:rPr>
                <w:rStyle w:val="s20"/>
                <w:color w:val="000000" w:themeColor="text1"/>
                <w:sz w:val="28"/>
                <w:szCs w:val="28"/>
              </w:rPr>
              <w:t>займов</w:t>
            </w:r>
          </w:p>
        </w:tc>
      </w:tr>
      <w:tr w:rsidR="00862866" w:rsidRPr="00FD77FD" w:rsidTr="00FA4FE0">
        <w:trPr>
          <w:jc w:val="center"/>
        </w:trPr>
        <w:tc>
          <w:tcPr>
            <w:tcW w:w="942"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2010 25</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Отрицательная корректировка справедливой стоимости долгосрочных </w:t>
            </w:r>
            <w:r w:rsidRPr="00FD77FD">
              <w:rPr>
                <w:rStyle w:val="s20"/>
                <w:color w:val="000000" w:themeColor="text1"/>
                <w:sz w:val="28"/>
                <w:szCs w:val="28"/>
              </w:rPr>
              <w:t>займов</w:t>
            </w:r>
          </w:p>
        </w:tc>
      </w:tr>
      <w:tr w:rsidR="00862866" w:rsidRPr="00FD77FD" w:rsidTr="00FA4FE0">
        <w:trPr>
          <w:trHeight w:val="176"/>
          <w:jc w:val="center"/>
        </w:trPr>
        <w:tc>
          <w:tcPr>
            <w:tcW w:w="942" w:type="pct"/>
            <w:tcMar>
              <w:top w:w="0" w:type="dxa"/>
              <w:left w:w="108" w:type="dxa"/>
              <w:bottom w:w="0" w:type="dxa"/>
              <w:right w:w="108" w:type="dxa"/>
            </w:tcMar>
            <w:hideMark/>
          </w:tcPr>
          <w:p w:rsidR="00862866" w:rsidRPr="00FD77FD" w:rsidRDefault="00862866" w:rsidP="00FA4FE0">
            <w:pPr>
              <w:pStyle w:val="pji"/>
              <w:ind w:firstLine="602"/>
              <w:rPr>
                <w:color w:val="000000" w:themeColor="text1"/>
                <w:sz w:val="28"/>
                <w:szCs w:val="28"/>
              </w:rPr>
            </w:pPr>
            <w:r w:rsidRPr="00FD77FD">
              <w:rPr>
                <w:rStyle w:val="s0"/>
                <w:color w:val="000000" w:themeColor="text1"/>
                <w:sz w:val="28"/>
                <w:szCs w:val="28"/>
              </w:rPr>
              <w:t>Кт</w:t>
            </w:r>
          </w:p>
        </w:tc>
        <w:tc>
          <w:tcPr>
            <w:tcW w:w="653" w:type="pct"/>
            <w:tcMar>
              <w:top w:w="0" w:type="dxa"/>
              <w:left w:w="108" w:type="dxa"/>
              <w:bottom w:w="0" w:type="dxa"/>
              <w:right w:w="108" w:type="dxa"/>
            </w:tcMar>
            <w:hideMark/>
          </w:tcPr>
          <w:p w:rsidR="00862866" w:rsidRPr="00FD77FD" w:rsidRDefault="00862866" w:rsidP="00FA4FE0">
            <w:pPr>
              <w:pStyle w:val="pji"/>
              <w:rPr>
                <w:color w:val="000000" w:themeColor="text1"/>
                <w:sz w:val="28"/>
                <w:szCs w:val="28"/>
              </w:rPr>
            </w:pPr>
            <w:r w:rsidRPr="00FD77FD">
              <w:rPr>
                <w:rStyle w:val="s0"/>
                <w:color w:val="000000" w:themeColor="text1"/>
                <w:sz w:val="28"/>
                <w:szCs w:val="28"/>
              </w:rPr>
              <w:t>1110 25</w:t>
            </w:r>
          </w:p>
        </w:tc>
        <w:tc>
          <w:tcPr>
            <w:tcW w:w="3405" w:type="pct"/>
            <w:tcMar>
              <w:top w:w="0" w:type="dxa"/>
              <w:left w:w="108" w:type="dxa"/>
              <w:bottom w:w="0" w:type="dxa"/>
              <w:right w:w="108" w:type="dxa"/>
            </w:tcMar>
            <w:hideMark/>
          </w:tcPr>
          <w:p w:rsidR="00862866" w:rsidRPr="00FD77FD" w:rsidRDefault="00862866" w:rsidP="00FA4FE0">
            <w:pPr>
              <w:pStyle w:val="pji"/>
              <w:jc w:val="both"/>
              <w:rPr>
                <w:color w:val="000000" w:themeColor="text1"/>
                <w:sz w:val="28"/>
                <w:szCs w:val="28"/>
              </w:rPr>
            </w:pPr>
            <w:r w:rsidRPr="00FD77FD">
              <w:rPr>
                <w:rStyle w:val="s0"/>
                <w:color w:val="000000" w:themeColor="text1"/>
                <w:sz w:val="28"/>
                <w:szCs w:val="28"/>
              </w:rPr>
              <w:t xml:space="preserve">Положительная корректировка справедливой стоимости краткосрочных </w:t>
            </w:r>
            <w:r w:rsidRPr="00FD77FD">
              <w:rPr>
                <w:rStyle w:val="s20"/>
                <w:color w:val="000000" w:themeColor="text1"/>
                <w:sz w:val="28"/>
                <w:szCs w:val="28"/>
              </w:rPr>
              <w:t>займов</w:t>
            </w:r>
          </w:p>
        </w:tc>
      </w:tr>
      <w:tr w:rsidR="00862866" w:rsidRPr="00FD77FD" w:rsidTr="00FA4FE0">
        <w:trPr>
          <w:jc w:val="center"/>
        </w:trPr>
        <w:tc>
          <w:tcPr>
            <w:tcW w:w="942" w:type="pct"/>
            <w:tcMar>
              <w:top w:w="0" w:type="dxa"/>
              <w:left w:w="108" w:type="dxa"/>
              <w:bottom w:w="0" w:type="dxa"/>
              <w:right w:w="108" w:type="dxa"/>
            </w:tcMar>
          </w:tcPr>
          <w:p w:rsidR="00862866" w:rsidRPr="00FD77FD" w:rsidRDefault="00862866" w:rsidP="00FA4FE0">
            <w:pPr>
              <w:pStyle w:val="pji"/>
              <w:rPr>
                <w:rStyle w:val="s0"/>
                <w:color w:val="000000" w:themeColor="text1"/>
                <w:sz w:val="28"/>
                <w:szCs w:val="28"/>
              </w:rPr>
            </w:pPr>
          </w:p>
        </w:tc>
        <w:tc>
          <w:tcPr>
            <w:tcW w:w="653" w:type="pct"/>
            <w:tcMar>
              <w:top w:w="0" w:type="dxa"/>
              <w:left w:w="108" w:type="dxa"/>
              <w:bottom w:w="0" w:type="dxa"/>
              <w:right w:w="108" w:type="dxa"/>
            </w:tcMar>
          </w:tcPr>
          <w:p w:rsidR="00862866" w:rsidRPr="00FD77FD" w:rsidRDefault="00862866" w:rsidP="00FA4FE0">
            <w:pPr>
              <w:pStyle w:val="pji"/>
              <w:rPr>
                <w:rStyle w:val="s0"/>
                <w:color w:val="000000" w:themeColor="text1"/>
                <w:sz w:val="28"/>
                <w:szCs w:val="28"/>
              </w:rPr>
            </w:pPr>
            <w:r w:rsidRPr="00FD77FD">
              <w:rPr>
                <w:rStyle w:val="s0"/>
                <w:color w:val="000000" w:themeColor="text1"/>
                <w:sz w:val="28"/>
                <w:szCs w:val="28"/>
              </w:rPr>
              <w:t>2010 24</w:t>
            </w:r>
          </w:p>
        </w:tc>
        <w:tc>
          <w:tcPr>
            <w:tcW w:w="3405" w:type="pct"/>
            <w:tcMar>
              <w:top w:w="0" w:type="dxa"/>
              <w:left w:w="108" w:type="dxa"/>
              <w:bottom w:w="0" w:type="dxa"/>
              <w:right w:w="108" w:type="dxa"/>
            </w:tcMar>
          </w:tcPr>
          <w:p w:rsidR="00862866" w:rsidRPr="00FD77FD" w:rsidRDefault="00862866" w:rsidP="00FA4FE0">
            <w:pPr>
              <w:pStyle w:val="pji"/>
              <w:jc w:val="both"/>
              <w:rPr>
                <w:rStyle w:val="s0"/>
                <w:color w:val="000000" w:themeColor="text1"/>
                <w:sz w:val="28"/>
                <w:szCs w:val="28"/>
                <w:lang w:val="kk-KZ"/>
              </w:rPr>
            </w:pPr>
            <w:r w:rsidRPr="00FD77FD">
              <w:rPr>
                <w:rStyle w:val="s0"/>
                <w:color w:val="000000" w:themeColor="text1"/>
                <w:sz w:val="28"/>
                <w:szCs w:val="28"/>
              </w:rPr>
              <w:t xml:space="preserve">Положительная корректировка справедливой стоимости долгосрочных </w:t>
            </w:r>
            <w:r w:rsidRPr="00FD77FD">
              <w:rPr>
                <w:rStyle w:val="s20"/>
                <w:color w:val="000000" w:themeColor="text1"/>
                <w:sz w:val="28"/>
                <w:szCs w:val="28"/>
              </w:rPr>
              <w:t>займов</w:t>
            </w:r>
            <w:r w:rsidRPr="00FD77FD">
              <w:rPr>
                <w:rStyle w:val="s20"/>
                <w:color w:val="000000" w:themeColor="text1"/>
                <w:sz w:val="28"/>
                <w:szCs w:val="28"/>
                <w:lang w:val="kk-KZ"/>
              </w:rPr>
              <w:t>.</w:t>
            </w:r>
            <w:r w:rsidRPr="00FD77FD">
              <w:rPr>
                <w:rStyle w:val="s0"/>
                <w:color w:val="000000" w:themeColor="text1"/>
                <w:sz w:val="28"/>
                <w:szCs w:val="28"/>
                <w:lang w:val="kk-KZ"/>
              </w:rPr>
              <w:t>»;</w:t>
            </w:r>
          </w:p>
        </w:tc>
      </w:tr>
    </w:tbl>
    <w:p w:rsidR="00862866" w:rsidRPr="00FD77FD" w:rsidRDefault="00862866" w:rsidP="00862866">
      <w:pPr>
        <w:spacing w:line="240" w:lineRule="atLeast"/>
        <w:ind w:firstLine="709"/>
        <w:jc w:val="both"/>
        <w:rPr>
          <w:color w:val="000000" w:themeColor="text1"/>
          <w:sz w:val="28"/>
          <w:szCs w:val="28"/>
        </w:rPr>
      </w:pPr>
      <w:bookmarkStart w:id="1" w:name="SUB6500"/>
      <w:bookmarkEnd w:id="1"/>
      <w:r w:rsidRPr="00FD77FD">
        <w:rPr>
          <w:color w:val="000000" w:themeColor="text1"/>
          <w:sz w:val="28"/>
          <w:szCs w:val="28"/>
        </w:rPr>
        <w:t>дополнить пунктом 77-1 следующего содержания:</w:t>
      </w:r>
    </w:p>
    <w:p w:rsidR="00862866" w:rsidRPr="00FD77FD" w:rsidRDefault="00862866" w:rsidP="00862866">
      <w:pPr>
        <w:spacing w:line="240" w:lineRule="atLeast"/>
        <w:ind w:firstLine="709"/>
        <w:jc w:val="both"/>
        <w:rPr>
          <w:color w:val="000000" w:themeColor="text1"/>
          <w:sz w:val="28"/>
          <w:szCs w:val="28"/>
        </w:rPr>
      </w:pPr>
      <w:r w:rsidRPr="00FD77FD">
        <w:rPr>
          <w:color w:val="000000" w:themeColor="text1"/>
          <w:sz w:val="28"/>
          <w:szCs w:val="28"/>
        </w:rPr>
        <w:t>«77-1. При создании резервов (провизий) на покрытие убытков от обесценения займов, имеющихся в наличии для продажи, в соответствии с международным стандартом для малого и среднего бизнеса осуществляется следующая бухгалтерская запись:</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862866" w:rsidRPr="00FD77FD" w:rsidTr="00FA4FE0">
        <w:tc>
          <w:tcPr>
            <w:tcW w:w="1134" w:type="dxa"/>
            <w:tcMar>
              <w:top w:w="0" w:type="dxa"/>
              <w:left w:w="168" w:type="dxa"/>
              <w:bottom w:w="0" w:type="dxa"/>
              <w:right w:w="168" w:type="dxa"/>
            </w:tcMar>
            <w:hideMark/>
          </w:tcPr>
          <w:p w:rsidR="00862866" w:rsidRPr="00FD77FD" w:rsidRDefault="00862866" w:rsidP="00FA4FE0">
            <w:pPr>
              <w:spacing w:line="240" w:lineRule="atLeast"/>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7440 21</w:t>
            </w:r>
          </w:p>
        </w:tc>
        <w:tc>
          <w:tcPr>
            <w:tcW w:w="6520"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Расходы по формированию резервов (провизий) по предоставленным займам</w:t>
            </w:r>
          </w:p>
        </w:tc>
      </w:tr>
      <w:tr w:rsidR="00862866" w:rsidRPr="00FD77FD" w:rsidTr="00FA4FE0">
        <w:tc>
          <w:tcPr>
            <w:tcW w:w="1134" w:type="dxa"/>
            <w:tcMar>
              <w:top w:w="0" w:type="dxa"/>
              <w:left w:w="168" w:type="dxa"/>
              <w:bottom w:w="0" w:type="dxa"/>
              <w:right w:w="168" w:type="dxa"/>
            </w:tcMar>
            <w:hideMark/>
          </w:tcPr>
          <w:p w:rsidR="00862866" w:rsidRPr="00FD77FD" w:rsidRDefault="00862866" w:rsidP="00FA4FE0">
            <w:pPr>
              <w:spacing w:line="240" w:lineRule="atLeast"/>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1290 21</w:t>
            </w:r>
          </w:p>
        </w:tc>
        <w:tc>
          <w:tcPr>
            <w:tcW w:w="6520"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Резервы (провизии) по займам, предоставленным клиентам»;</w:t>
            </w:r>
          </w:p>
        </w:tc>
      </w:tr>
    </w:tbl>
    <w:p w:rsidR="00862866" w:rsidRPr="00FD77FD" w:rsidRDefault="00862866" w:rsidP="00862866">
      <w:pPr>
        <w:spacing w:line="240" w:lineRule="atLeast"/>
        <w:ind w:firstLine="709"/>
        <w:jc w:val="both"/>
        <w:rPr>
          <w:color w:val="000000" w:themeColor="text1"/>
          <w:sz w:val="28"/>
          <w:szCs w:val="28"/>
        </w:rPr>
      </w:pPr>
      <w:r w:rsidRPr="00FD77FD">
        <w:rPr>
          <w:color w:val="000000" w:themeColor="text1"/>
          <w:sz w:val="28"/>
          <w:szCs w:val="28"/>
          <w:lang w:val="kk-KZ"/>
        </w:rPr>
        <w:t>п</w:t>
      </w:r>
      <w:proofErr w:type="spellStart"/>
      <w:r w:rsidRPr="00FD77FD">
        <w:rPr>
          <w:color w:val="000000" w:themeColor="text1"/>
          <w:sz w:val="28"/>
          <w:szCs w:val="28"/>
        </w:rPr>
        <w:t>ри</w:t>
      </w:r>
      <w:proofErr w:type="spellEnd"/>
      <w:r w:rsidRPr="00FD77FD">
        <w:rPr>
          <w:color w:val="000000" w:themeColor="text1"/>
          <w:sz w:val="28"/>
          <w:szCs w:val="28"/>
        </w:rPr>
        <w:t xml:space="preserve"> сторнировании сформированных резервов (провизий) на покрытие убытков от обесценения займов осуществляется следующая бухгалтерская запись:</w:t>
      </w:r>
    </w:p>
    <w:tbl>
      <w:tblPr>
        <w:tblW w:w="8930" w:type="dxa"/>
        <w:tblInd w:w="709" w:type="dxa"/>
        <w:tblCellMar>
          <w:left w:w="0" w:type="dxa"/>
          <w:right w:w="0" w:type="dxa"/>
        </w:tblCellMar>
        <w:tblLook w:val="04A0" w:firstRow="1" w:lastRow="0" w:firstColumn="1" w:lastColumn="0" w:noHBand="0" w:noVBand="1"/>
      </w:tblPr>
      <w:tblGrid>
        <w:gridCol w:w="1134"/>
        <w:gridCol w:w="1276"/>
        <w:gridCol w:w="6520"/>
      </w:tblGrid>
      <w:tr w:rsidR="00862866" w:rsidRPr="00FD77FD" w:rsidTr="00FA4FE0">
        <w:tc>
          <w:tcPr>
            <w:tcW w:w="1134" w:type="dxa"/>
            <w:tcMar>
              <w:top w:w="0" w:type="dxa"/>
              <w:left w:w="168" w:type="dxa"/>
              <w:bottom w:w="0" w:type="dxa"/>
              <w:right w:w="168" w:type="dxa"/>
            </w:tcMar>
            <w:hideMark/>
          </w:tcPr>
          <w:p w:rsidR="00862866" w:rsidRPr="00FD77FD" w:rsidRDefault="00862866" w:rsidP="00FA4FE0">
            <w:pPr>
              <w:spacing w:line="240" w:lineRule="atLeast"/>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1290 21</w:t>
            </w:r>
          </w:p>
        </w:tc>
        <w:tc>
          <w:tcPr>
            <w:tcW w:w="6520"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Резервы (провизии) по займам, предоставленным клиентам</w:t>
            </w:r>
          </w:p>
        </w:tc>
      </w:tr>
      <w:tr w:rsidR="00862866" w:rsidRPr="00FD77FD" w:rsidTr="00FA4FE0">
        <w:tc>
          <w:tcPr>
            <w:tcW w:w="1134" w:type="dxa"/>
            <w:tcMar>
              <w:top w:w="0" w:type="dxa"/>
              <w:left w:w="168" w:type="dxa"/>
              <w:bottom w:w="0" w:type="dxa"/>
              <w:right w:w="168" w:type="dxa"/>
            </w:tcMar>
            <w:hideMark/>
          </w:tcPr>
          <w:p w:rsidR="00862866" w:rsidRPr="00FD77FD" w:rsidRDefault="00862866" w:rsidP="00FA4FE0">
            <w:pPr>
              <w:spacing w:line="240" w:lineRule="atLeast"/>
              <w:ind w:hanging="161"/>
              <w:jc w:val="both"/>
              <w:rPr>
                <w:color w:val="000000" w:themeColor="text1"/>
                <w:sz w:val="28"/>
                <w:szCs w:val="28"/>
              </w:rPr>
            </w:pPr>
            <w:r w:rsidRPr="00FD77FD">
              <w:rPr>
                <w:color w:val="000000" w:themeColor="text1"/>
                <w:sz w:val="28"/>
                <w:szCs w:val="28"/>
              </w:rPr>
              <w:lastRenderedPageBreak/>
              <w:t>Кт</w:t>
            </w:r>
          </w:p>
        </w:tc>
        <w:tc>
          <w:tcPr>
            <w:tcW w:w="1276"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6240 21</w:t>
            </w:r>
          </w:p>
        </w:tc>
        <w:tc>
          <w:tcPr>
            <w:tcW w:w="6520" w:type="dxa"/>
            <w:tcMar>
              <w:top w:w="0" w:type="dxa"/>
              <w:left w:w="168" w:type="dxa"/>
              <w:bottom w:w="0" w:type="dxa"/>
              <w:right w:w="168" w:type="dxa"/>
            </w:tcMar>
            <w:hideMark/>
          </w:tcPr>
          <w:p w:rsidR="00862866" w:rsidRPr="00FD77FD" w:rsidRDefault="00862866" w:rsidP="00FA4FE0">
            <w:pPr>
              <w:spacing w:line="240" w:lineRule="atLeast"/>
              <w:jc w:val="both"/>
              <w:rPr>
                <w:color w:val="000000" w:themeColor="text1"/>
                <w:sz w:val="28"/>
                <w:szCs w:val="28"/>
              </w:rPr>
            </w:pPr>
            <w:r w:rsidRPr="00FD77FD">
              <w:rPr>
                <w:color w:val="000000" w:themeColor="text1"/>
                <w:sz w:val="28"/>
                <w:szCs w:val="28"/>
              </w:rPr>
              <w:t>Доходы от восстановления (аннулирования) резервов (провизий), созданных по займам, представленным клиентам.»;</w:t>
            </w:r>
          </w:p>
        </w:tc>
      </w:tr>
    </w:tbl>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главой 16 следующего содержания:</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w:t>
      </w:r>
      <w:r w:rsidRPr="00FD77FD">
        <w:rPr>
          <w:b/>
          <w:color w:val="000000" w:themeColor="text1"/>
          <w:sz w:val="28"/>
          <w:szCs w:val="28"/>
        </w:rPr>
        <w:t>Глава 16. Бухгалтерский учет финансовых активов, имеющихся в наличии для прода</w:t>
      </w:r>
      <w:r w:rsidRPr="00AA30F5">
        <w:rPr>
          <w:b/>
          <w:color w:val="000000" w:themeColor="text1"/>
          <w:sz w:val="28"/>
          <w:szCs w:val="28"/>
        </w:rPr>
        <w:t xml:space="preserve">жи </w:t>
      </w:r>
      <w:r w:rsidRPr="00AA30F5">
        <w:rPr>
          <w:rStyle w:val="s0"/>
          <w:b/>
          <w:color w:val="000000" w:themeColor="text1"/>
          <w:sz w:val="28"/>
          <w:szCs w:val="28"/>
        </w:rPr>
        <w:t xml:space="preserve">в соответствии с </w:t>
      </w:r>
      <w:hyperlink r:id="rId12" w:tooltip="Международный Стандарт Финансовой Отчетности (IFRS) для предприятий малого и среднего бизнеса" w:history="1">
        <w:r w:rsidRPr="00AA30F5">
          <w:rPr>
            <w:rStyle w:val="s0"/>
            <w:b/>
            <w:color w:val="000000" w:themeColor="text1"/>
            <w:sz w:val="28"/>
            <w:szCs w:val="28"/>
          </w:rPr>
          <w:t>международным стандартом</w:t>
        </w:r>
      </w:hyperlink>
      <w:r w:rsidRPr="00AA30F5">
        <w:rPr>
          <w:rStyle w:val="s0"/>
          <w:b/>
          <w:color w:val="000000" w:themeColor="text1"/>
          <w:sz w:val="28"/>
          <w:szCs w:val="28"/>
        </w:rPr>
        <w:t xml:space="preserve"> для малого и среднего бизнеса</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b/>
          <w:color w:val="000000" w:themeColor="text1"/>
          <w:sz w:val="28"/>
          <w:szCs w:val="28"/>
        </w:rPr>
      </w:pPr>
      <w:r w:rsidRPr="00FD77FD">
        <w:rPr>
          <w:b/>
          <w:color w:val="000000" w:themeColor="text1"/>
          <w:sz w:val="28"/>
          <w:szCs w:val="28"/>
        </w:rPr>
        <w:t>Параграф 1. Учет приобретенных долговых ценных бумаг, имеющихся в наличии для продажи</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138. При покупке долговых ценных бумаг, классифицированных в категорию «ценные бумаги, имеющиеся в наличии для продажи» (на покупную стоимость, включающую затраты по сделке)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 при перечислении аванса брокеру:</w:t>
      </w:r>
    </w:p>
    <w:tbl>
      <w:tblPr>
        <w:tblW w:w="8365" w:type="dxa"/>
        <w:jc w:val="center"/>
        <w:tblLayout w:type="fixed"/>
        <w:tblCellMar>
          <w:left w:w="0" w:type="dxa"/>
          <w:right w:w="0" w:type="dxa"/>
        </w:tblCellMar>
        <w:tblLook w:val="04A0" w:firstRow="1" w:lastRow="0" w:firstColumn="1" w:lastColumn="0" w:noHBand="0" w:noVBand="1"/>
      </w:tblPr>
      <w:tblGrid>
        <w:gridCol w:w="851"/>
        <w:gridCol w:w="1276"/>
        <w:gridCol w:w="6238"/>
      </w:tblGrid>
      <w:tr w:rsidR="00862866" w:rsidRPr="00FD77FD" w:rsidTr="00FA4FE0">
        <w:trPr>
          <w:jc w:val="center"/>
        </w:trPr>
        <w:tc>
          <w:tcPr>
            <w:tcW w:w="851" w:type="dxa"/>
            <w:tcMar>
              <w:top w:w="0" w:type="dxa"/>
              <w:left w:w="108" w:type="dxa"/>
              <w:bottom w:w="0" w:type="dxa"/>
              <w:right w:w="108" w:type="dxa"/>
            </w:tcMar>
            <w:hideMark/>
          </w:tcPr>
          <w:p w:rsidR="00862866" w:rsidRPr="00FD77FD" w:rsidRDefault="00862866" w:rsidP="00FA4FE0">
            <w:pPr>
              <w:ind w:hanging="46"/>
              <w:jc w:val="both"/>
              <w:rPr>
                <w:color w:val="000000" w:themeColor="text1"/>
                <w:sz w:val="28"/>
                <w:szCs w:val="28"/>
              </w:rPr>
            </w:pPr>
            <w:r w:rsidRPr="00FD77FD">
              <w:rPr>
                <w:color w:val="000000" w:themeColor="text1"/>
                <w:sz w:val="28"/>
                <w:szCs w:val="28"/>
              </w:rPr>
              <w:t>Дт</w:t>
            </w:r>
          </w:p>
        </w:tc>
        <w:tc>
          <w:tcPr>
            <w:tcW w:w="1276"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1610 02</w:t>
            </w:r>
          </w:p>
        </w:tc>
        <w:tc>
          <w:tcPr>
            <w:tcW w:w="6238"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Расчеты с брокерами</w:t>
            </w:r>
          </w:p>
        </w:tc>
      </w:tr>
      <w:tr w:rsidR="00862866" w:rsidRPr="00FD77FD" w:rsidTr="00FA4FE0">
        <w:trPr>
          <w:jc w:val="center"/>
        </w:trPr>
        <w:tc>
          <w:tcPr>
            <w:tcW w:w="851"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Кт</w:t>
            </w:r>
          </w:p>
        </w:tc>
        <w:tc>
          <w:tcPr>
            <w:tcW w:w="1276"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1030</w:t>
            </w:r>
          </w:p>
        </w:tc>
        <w:tc>
          <w:tcPr>
            <w:tcW w:w="6238"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2) на чистую стоимость приобретенной долговой ценной бумаги (на сумму, не превышающую ее номинальную стоимость) с учетом затрат по сделке:</w:t>
      </w:r>
    </w:p>
    <w:tbl>
      <w:tblPr>
        <w:tblW w:w="9072" w:type="dxa"/>
        <w:tblInd w:w="709" w:type="dxa"/>
        <w:tblCellMar>
          <w:left w:w="0" w:type="dxa"/>
          <w:right w:w="0" w:type="dxa"/>
        </w:tblCellMar>
        <w:tblLook w:val="04A0" w:firstRow="1" w:lastRow="0" w:firstColumn="1" w:lastColumn="0" w:noHBand="0" w:noVBand="1"/>
      </w:tblPr>
      <w:tblGrid>
        <w:gridCol w:w="709"/>
        <w:gridCol w:w="1276"/>
        <w:gridCol w:w="7087"/>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tcPr>
          <w:p w:rsidR="00862866" w:rsidRPr="00FD77FD" w:rsidRDefault="00862866" w:rsidP="00FA4FE0">
            <w:pPr>
              <w:jc w:val="both"/>
              <w:rPr>
                <w:color w:val="000000" w:themeColor="text1"/>
                <w:sz w:val="28"/>
                <w:szCs w:val="28"/>
              </w:rPr>
            </w:pPr>
          </w:p>
        </w:tc>
        <w:tc>
          <w:tcPr>
            <w:tcW w:w="1276" w:type="dxa"/>
            <w:tcMar>
              <w:top w:w="0" w:type="dxa"/>
              <w:left w:w="168" w:type="dxa"/>
              <w:bottom w:w="0" w:type="dxa"/>
              <w:right w:w="168"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7087" w:type="dxa"/>
            <w:tcMar>
              <w:top w:w="0" w:type="dxa"/>
              <w:left w:w="168" w:type="dxa"/>
              <w:bottom w:w="0" w:type="dxa"/>
              <w:right w:w="168" w:type="dxa"/>
            </w:tcMar>
          </w:tcPr>
          <w:p w:rsidR="00862866" w:rsidRPr="00FD77FD" w:rsidRDefault="00862866" w:rsidP="00FA4FE0">
            <w:pPr>
              <w:ind w:left="-73"/>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1030</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1610 02</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Расчеты с брокерами;</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3) на сумму премии, включающую затраты, связанные с приобретением долговой ценной бумаги:</w:t>
      </w:r>
    </w:p>
    <w:tbl>
      <w:tblPr>
        <w:tblW w:w="9072" w:type="dxa"/>
        <w:tblInd w:w="709" w:type="dxa"/>
        <w:tblCellMar>
          <w:left w:w="0" w:type="dxa"/>
          <w:right w:w="0" w:type="dxa"/>
        </w:tblCellMar>
        <w:tblLook w:val="04A0" w:firstRow="1" w:lastRow="0" w:firstColumn="1" w:lastColumn="0" w:noHBand="0" w:noVBand="1"/>
      </w:tblPr>
      <w:tblGrid>
        <w:gridCol w:w="709"/>
        <w:gridCol w:w="1276"/>
        <w:gridCol w:w="7087"/>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jc w:val="center"/>
              <w:rPr>
                <w:color w:val="000000" w:themeColor="text1"/>
                <w:sz w:val="28"/>
                <w:szCs w:val="28"/>
              </w:rPr>
            </w:pPr>
            <w:r w:rsidRPr="00FD77FD">
              <w:rPr>
                <w:color w:val="000000" w:themeColor="text1"/>
                <w:sz w:val="28"/>
                <w:szCs w:val="28"/>
              </w:rPr>
              <w:t>1140 08</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2030 08</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долгосрочным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1030</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Денежные средства на текущих счетах;</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4) на сумму дисконта (скидки):</w:t>
      </w:r>
    </w:p>
    <w:tbl>
      <w:tblPr>
        <w:tblW w:w="9072" w:type="dxa"/>
        <w:tblInd w:w="709" w:type="dxa"/>
        <w:tblCellMar>
          <w:left w:w="0" w:type="dxa"/>
          <w:right w:w="0" w:type="dxa"/>
        </w:tblCellMar>
        <w:tblLook w:val="04A0" w:firstRow="1" w:lastRow="0" w:firstColumn="1" w:lastColumn="0" w:noHBand="0" w:noVBand="1"/>
      </w:tblPr>
      <w:tblGrid>
        <w:gridCol w:w="709"/>
        <w:gridCol w:w="1276"/>
        <w:gridCol w:w="7087"/>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1140 06</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2030 06</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1140 07</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ind w:hanging="161"/>
              <w:jc w:val="center"/>
              <w:rPr>
                <w:color w:val="000000" w:themeColor="text1"/>
                <w:sz w:val="28"/>
                <w:szCs w:val="28"/>
              </w:rPr>
            </w:pPr>
            <w:r w:rsidRPr="00FD77FD">
              <w:rPr>
                <w:color w:val="000000" w:themeColor="text1"/>
                <w:sz w:val="28"/>
                <w:szCs w:val="28"/>
              </w:rPr>
              <w:t>2030 07</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lang w:val="kk-KZ"/>
              </w:rPr>
            </w:pPr>
            <w:r w:rsidRPr="00FD77FD">
              <w:rPr>
                <w:color w:val="000000" w:themeColor="text1"/>
                <w:sz w:val="28"/>
                <w:szCs w:val="28"/>
              </w:rPr>
              <w:t>Дисконт по приобретенным долгосрочным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lastRenderedPageBreak/>
        <w:t>5) на сумму вознаграждения, начисленного предыдущим держателем:</w:t>
      </w:r>
    </w:p>
    <w:tbl>
      <w:tblPr>
        <w:tblW w:w="9072" w:type="dxa"/>
        <w:tblInd w:w="709" w:type="dxa"/>
        <w:tblLayout w:type="fixed"/>
        <w:tblCellMar>
          <w:left w:w="0" w:type="dxa"/>
          <w:right w:w="0" w:type="dxa"/>
        </w:tblCellMar>
        <w:tblLook w:val="04A0" w:firstRow="1" w:lastRow="0" w:firstColumn="1" w:lastColumn="0" w:noHBand="0" w:noVBand="1"/>
      </w:tblPr>
      <w:tblGrid>
        <w:gridCol w:w="567"/>
        <w:gridCol w:w="1418"/>
        <w:gridCol w:w="7087"/>
      </w:tblGrid>
      <w:tr w:rsidR="00862866" w:rsidRPr="00FD77FD" w:rsidTr="00FA4FE0">
        <w:tc>
          <w:tcPr>
            <w:tcW w:w="567" w:type="dxa"/>
            <w:tcMar>
              <w:top w:w="0" w:type="dxa"/>
              <w:left w:w="108" w:type="dxa"/>
              <w:bottom w:w="0" w:type="dxa"/>
              <w:right w:w="108" w:type="dxa"/>
            </w:tcMar>
            <w:hideMark/>
          </w:tcPr>
          <w:p w:rsidR="00862866" w:rsidRPr="00FD77FD" w:rsidRDefault="00862866" w:rsidP="00FA4FE0">
            <w:pPr>
              <w:ind w:hanging="101"/>
              <w:jc w:val="both"/>
              <w:rPr>
                <w:color w:val="000000" w:themeColor="text1"/>
                <w:sz w:val="28"/>
                <w:szCs w:val="28"/>
              </w:rPr>
            </w:pPr>
            <w:r w:rsidRPr="00FD77FD">
              <w:rPr>
                <w:color w:val="000000" w:themeColor="text1"/>
                <w:sz w:val="28"/>
                <w:szCs w:val="28"/>
              </w:rPr>
              <w:t>Дт</w:t>
            </w:r>
          </w:p>
        </w:tc>
        <w:tc>
          <w:tcPr>
            <w:tcW w:w="1418" w:type="dxa"/>
            <w:tcMar>
              <w:top w:w="0" w:type="dxa"/>
              <w:left w:w="108" w:type="dxa"/>
              <w:bottom w:w="0" w:type="dxa"/>
              <w:right w:w="108" w:type="dxa"/>
            </w:tcMar>
            <w:hideMark/>
          </w:tcPr>
          <w:p w:rsidR="00862866" w:rsidRPr="00FD77FD" w:rsidRDefault="00862866" w:rsidP="00FA4FE0">
            <w:pPr>
              <w:jc w:val="center"/>
              <w:rPr>
                <w:color w:val="000000" w:themeColor="text1"/>
                <w:sz w:val="28"/>
                <w:szCs w:val="28"/>
              </w:rPr>
            </w:pPr>
            <w:r w:rsidRPr="00FD77FD">
              <w:rPr>
                <w:color w:val="000000" w:themeColor="text1"/>
                <w:sz w:val="28"/>
                <w:szCs w:val="28"/>
              </w:rPr>
              <w:t>2170 03</w:t>
            </w:r>
          </w:p>
        </w:tc>
        <w:tc>
          <w:tcPr>
            <w:tcW w:w="7087" w:type="dxa"/>
            <w:tcMar>
              <w:top w:w="0" w:type="dxa"/>
              <w:left w:w="108" w:type="dxa"/>
              <w:bottom w:w="0" w:type="dxa"/>
              <w:right w:w="10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567" w:type="dxa"/>
            <w:tcMar>
              <w:top w:w="0" w:type="dxa"/>
              <w:left w:w="108" w:type="dxa"/>
              <w:bottom w:w="0" w:type="dxa"/>
              <w:right w:w="108" w:type="dxa"/>
            </w:tcMar>
            <w:hideMark/>
          </w:tcPr>
          <w:p w:rsidR="00862866" w:rsidRPr="00FD77FD" w:rsidRDefault="00862866" w:rsidP="00FA4FE0">
            <w:pPr>
              <w:rPr>
                <w:color w:val="000000" w:themeColor="text1"/>
                <w:sz w:val="28"/>
                <w:szCs w:val="28"/>
              </w:rPr>
            </w:pPr>
          </w:p>
        </w:tc>
        <w:tc>
          <w:tcPr>
            <w:tcW w:w="1418" w:type="dxa"/>
            <w:tcMar>
              <w:top w:w="0" w:type="dxa"/>
              <w:left w:w="108" w:type="dxa"/>
              <w:bottom w:w="0" w:type="dxa"/>
              <w:right w:w="108" w:type="dxa"/>
            </w:tcMar>
            <w:hideMark/>
          </w:tcPr>
          <w:p w:rsidR="00862866" w:rsidRPr="00FD77FD" w:rsidRDefault="00862866" w:rsidP="00FA4FE0">
            <w:pPr>
              <w:jc w:val="center"/>
              <w:rPr>
                <w:color w:val="000000" w:themeColor="text1"/>
                <w:sz w:val="28"/>
                <w:szCs w:val="28"/>
              </w:rPr>
            </w:pPr>
            <w:r w:rsidRPr="00FD77FD">
              <w:rPr>
                <w:color w:val="000000" w:themeColor="text1"/>
                <w:sz w:val="28"/>
                <w:szCs w:val="28"/>
              </w:rPr>
              <w:t>1270 04</w:t>
            </w:r>
          </w:p>
        </w:tc>
        <w:tc>
          <w:tcPr>
            <w:tcW w:w="7087" w:type="dxa"/>
            <w:tcMar>
              <w:top w:w="0" w:type="dxa"/>
              <w:left w:w="108" w:type="dxa"/>
              <w:bottom w:w="0" w:type="dxa"/>
              <w:right w:w="10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567" w:type="dxa"/>
            <w:tcMar>
              <w:top w:w="0" w:type="dxa"/>
              <w:left w:w="108" w:type="dxa"/>
              <w:bottom w:w="0" w:type="dxa"/>
              <w:right w:w="108" w:type="dxa"/>
            </w:tcMar>
            <w:hideMark/>
          </w:tcPr>
          <w:p w:rsidR="00862866" w:rsidRPr="00FD77FD" w:rsidRDefault="00862866" w:rsidP="00FA4FE0">
            <w:pPr>
              <w:ind w:hanging="101"/>
              <w:jc w:val="both"/>
              <w:rPr>
                <w:color w:val="000000" w:themeColor="text1"/>
                <w:sz w:val="28"/>
                <w:szCs w:val="28"/>
              </w:rPr>
            </w:pPr>
            <w:r w:rsidRPr="00FD77FD">
              <w:rPr>
                <w:color w:val="000000" w:themeColor="text1"/>
                <w:sz w:val="28"/>
                <w:szCs w:val="28"/>
              </w:rPr>
              <w:t>Кт</w:t>
            </w:r>
          </w:p>
        </w:tc>
        <w:tc>
          <w:tcPr>
            <w:tcW w:w="1418" w:type="dxa"/>
            <w:tcMar>
              <w:top w:w="0" w:type="dxa"/>
              <w:left w:w="108" w:type="dxa"/>
              <w:bottom w:w="0" w:type="dxa"/>
              <w:right w:w="108" w:type="dxa"/>
            </w:tcMar>
            <w:hideMark/>
          </w:tcPr>
          <w:p w:rsidR="00862866" w:rsidRPr="00FD77FD" w:rsidRDefault="00862866" w:rsidP="00FA4FE0">
            <w:pPr>
              <w:jc w:val="center"/>
              <w:rPr>
                <w:color w:val="000000" w:themeColor="text1"/>
                <w:sz w:val="28"/>
                <w:szCs w:val="28"/>
              </w:rPr>
            </w:pPr>
            <w:r w:rsidRPr="00FD77FD">
              <w:rPr>
                <w:color w:val="000000" w:themeColor="text1"/>
                <w:sz w:val="28"/>
                <w:szCs w:val="28"/>
              </w:rPr>
              <w:t>1030</w:t>
            </w:r>
          </w:p>
        </w:tc>
        <w:tc>
          <w:tcPr>
            <w:tcW w:w="7087" w:type="dxa"/>
            <w:tcMar>
              <w:top w:w="0" w:type="dxa"/>
              <w:left w:w="108" w:type="dxa"/>
              <w:bottom w:w="0" w:type="dxa"/>
              <w:right w:w="10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Денежные средства на текущих счетах;</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6) в случае превышения суммы сделки по покупке долговых ценных бумаг над их справедливой стоимостью:</w:t>
      </w:r>
    </w:p>
    <w:tbl>
      <w:tblPr>
        <w:tblW w:w="9214" w:type="dxa"/>
        <w:tblInd w:w="567" w:type="dxa"/>
        <w:tblCellMar>
          <w:left w:w="0" w:type="dxa"/>
          <w:right w:w="0" w:type="dxa"/>
        </w:tblCellMar>
        <w:tblLook w:val="04A0" w:firstRow="1" w:lastRow="0" w:firstColumn="1" w:lastColumn="0" w:noHBand="0" w:noVBand="1"/>
      </w:tblPr>
      <w:tblGrid>
        <w:gridCol w:w="650"/>
        <w:gridCol w:w="1477"/>
        <w:gridCol w:w="7087"/>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Дт</w:t>
            </w:r>
          </w:p>
        </w:tc>
        <w:tc>
          <w:tcPr>
            <w:tcW w:w="147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7470 10</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Расходы от покупки-продажи ценных бумаг</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Кт</w:t>
            </w:r>
          </w:p>
        </w:tc>
        <w:tc>
          <w:tcPr>
            <w:tcW w:w="147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1140 07</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7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1140 08</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7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2030 07</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Дисконт по приобретенным долгосрочным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7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2030 08</w:t>
            </w:r>
          </w:p>
        </w:tc>
        <w:tc>
          <w:tcPr>
            <w:tcW w:w="7087"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lang w:val="kk-KZ"/>
              </w:rPr>
            </w:pPr>
            <w:r w:rsidRPr="00FD77FD">
              <w:rPr>
                <w:color w:val="000000" w:themeColor="text1"/>
                <w:sz w:val="28"/>
                <w:szCs w:val="28"/>
              </w:rPr>
              <w:t>Премия по приобретенным долгосрочным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7) в случае превышения справедливой стоимости долговых ценных бумаг над суммой сделки по их покупке:</w:t>
      </w:r>
    </w:p>
    <w:tbl>
      <w:tblPr>
        <w:tblW w:w="9214" w:type="dxa"/>
        <w:tblInd w:w="567" w:type="dxa"/>
        <w:tblCellMar>
          <w:left w:w="0" w:type="dxa"/>
          <w:right w:w="0" w:type="dxa"/>
        </w:tblCellMar>
        <w:tblLook w:val="04A0" w:firstRow="1" w:lastRow="0" w:firstColumn="1" w:lastColumn="0" w:noHBand="0" w:noVBand="1"/>
      </w:tblPr>
      <w:tblGrid>
        <w:gridCol w:w="646"/>
        <w:gridCol w:w="1414"/>
        <w:gridCol w:w="7154"/>
      </w:tblGrid>
      <w:tr w:rsidR="00862866" w:rsidRPr="00FD77FD" w:rsidTr="00FA4FE0">
        <w:tc>
          <w:tcPr>
            <w:tcW w:w="646" w:type="dxa"/>
            <w:tcMar>
              <w:top w:w="0" w:type="dxa"/>
              <w:left w:w="168" w:type="dxa"/>
              <w:bottom w:w="0" w:type="dxa"/>
              <w:right w:w="168" w:type="dxa"/>
            </w:tcMar>
            <w:hideMark/>
          </w:tcPr>
          <w:p w:rsidR="00862866" w:rsidRPr="00FD77FD" w:rsidRDefault="00862866" w:rsidP="00FA4FE0">
            <w:pPr>
              <w:ind w:hanging="45"/>
              <w:rPr>
                <w:color w:val="000000" w:themeColor="text1"/>
                <w:sz w:val="28"/>
                <w:szCs w:val="28"/>
              </w:rPr>
            </w:pPr>
            <w:r w:rsidRPr="00FD77FD">
              <w:rPr>
                <w:color w:val="000000" w:themeColor="text1"/>
                <w:sz w:val="28"/>
                <w:szCs w:val="28"/>
              </w:rPr>
              <w:t>Дт</w:t>
            </w:r>
          </w:p>
        </w:tc>
        <w:tc>
          <w:tcPr>
            <w:tcW w:w="141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1140 07</w:t>
            </w:r>
          </w:p>
        </w:tc>
        <w:tc>
          <w:tcPr>
            <w:tcW w:w="7154"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646"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1140 08</w:t>
            </w:r>
          </w:p>
        </w:tc>
        <w:tc>
          <w:tcPr>
            <w:tcW w:w="7154"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646"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2030 07</w:t>
            </w:r>
          </w:p>
        </w:tc>
        <w:tc>
          <w:tcPr>
            <w:tcW w:w="7154"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Дисконт по приобретенным долгосрочным финансовым активам, имеющимся в наличии для продажи</w:t>
            </w:r>
          </w:p>
        </w:tc>
      </w:tr>
      <w:tr w:rsidR="00862866" w:rsidRPr="00FD77FD" w:rsidTr="00FA4FE0">
        <w:tc>
          <w:tcPr>
            <w:tcW w:w="646"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2030 08</w:t>
            </w:r>
          </w:p>
        </w:tc>
        <w:tc>
          <w:tcPr>
            <w:tcW w:w="7154"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долгосрочным финансовым активам, имеющимся в наличии для продажи</w:t>
            </w:r>
          </w:p>
        </w:tc>
      </w:tr>
      <w:tr w:rsidR="00862866" w:rsidRPr="00FD77FD" w:rsidTr="00FA4FE0">
        <w:tc>
          <w:tcPr>
            <w:tcW w:w="64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 xml:space="preserve">Кт </w:t>
            </w:r>
          </w:p>
        </w:tc>
        <w:tc>
          <w:tcPr>
            <w:tcW w:w="141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6280 09</w:t>
            </w:r>
          </w:p>
        </w:tc>
        <w:tc>
          <w:tcPr>
            <w:tcW w:w="7154"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Доходы от покупки-продажи ценных бумаг.</w:t>
            </w:r>
          </w:p>
        </w:tc>
      </w:tr>
    </w:tbl>
    <w:p w:rsidR="00862866" w:rsidRPr="00FD77FD" w:rsidRDefault="00862866" w:rsidP="00862866">
      <w:pPr>
        <w:ind w:firstLine="709"/>
        <w:jc w:val="both"/>
        <w:rPr>
          <w:color w:val="000000" w:themeColor="text1"/>
          <w:sz w:val="28"/>
          <w:szCs w:val="28"/>
        </w:rPr>
      </w:pPr>
      <w:bookmarkStart w:id="2" w:name="SUB700"/>
      <w:bookmarkEnd w:id="2"/>
      <w:r w:rsidRPr="00FD77FD">
        <w:rPr>
          <w:color w:val="000000" w:themeColor="text1"/>
          <w:sz w:val="28"/>
          <w:szCs w:val="28"/>
        </w:rPr>
        <w:t>139. При начислении вознаграждения по приобретенным долговым ценным бумагам, имеющимся в наличии для продажи, с периодичностью, установленной учетной политикой организации, на сумму начисленного вознаграждения осуществляется следующая бухгалтерская запись:</w:t>
      </w:r>
    </w:p>
    <w:tbl>
      <w:tblPr>
        <w:tblW w:w="9214" w:type="dxa"/>
        <w:tblInd w:w="567" w:type="dxa"/>
        <w:tblCellMar>
          <w:left w:w="0" w:type="dxa"/>
          <w:right w:w="0" w:type="dxa"/>
        </w:tblCellMar>
        <w:tblLook w:val="04A0" w:firstRow="1" w:lastRow="0" w:firstColumn="1" w:lastColumn="0" w:noHBand="0" w:noVBand="1"/>
      </w:tblPr>
      <w:tblGrid>
        <w:gridCol w:w="709"/>
        <w:gridCol w:w="1276"/>
        <w:gridCol w:w="7229"/>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1270 01</w:t>
            </w:r>
          </w:p>
        </w:tc>
        <w:tc>
          <w:tcPr>
            <w:tcW w:w="722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2170 01</w:t>
            </w:r>
          </w:p>
        </w:tc>
        <w:tc>
          <w:tcPr>
            <w:tcW w:w="722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6110 01</w:t>
            </w:r>
          </w:p>
        </w:tc>
        <w:tc>
          <w:tcPr>
            <w:tcW w:w="722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Доходы, связанные с получением вознаграждения по приобретенным ценным бумагам.</w:t>
            </w:r>
          </w:p>
        </w:tc>
      </w:tr>
    </w:tbl>
    <w:p w:rsidR="00862866" w:rsidRPr="00FD77FD" w:rsidRDefault="00862866" w:rsidP="00862866">
      <w:pPr>
        <w:ind w:firstLine="709"/>
        <w:jc w:val="both"/>
        <w:rPr>
          <w:color w:val="000000" w:themeColor="text1"/>
          <w:sz w:val="28"/>
          <w:szCs w:val="28"/>
        </w:rPr>
      </w:pPr>
      <w:bookmarkStart w:id="3" w:name="SUB800"/>
      <w:bookmarkEnd w:id="3"/>
      <w:r w:rsidRPr="00FD77FD">
        <w:rPr>
          <w:color w:val="000000" w:themeColor="text1"/>
          <w:sz w:val="28"/>
          <w:szCs w:val="28"/>
        </w:rPr>
        <w:t>140. При начислении расходов в виде корпоративного подоходного налога, подлежащего удержанию у источника выплаты эмитентом долговой ценной бумаги, осуществляется следующая бухгалтерская запись:</w:t>
      </w:r>
    </w:p>
    <w:tbl>
      <w:tblPr>
        <w:tblW w:w="9214" w:type="dxa"/>
        <w:tblInd w:w="567" w:type="dxa"/>
        <w:tblCellMar>
          <w:left w:w="0" w:type="dxa"/>
          <w:right w:w="0" w:type="dxa"/>
        </w:tblCellMar>
        <w:tblLook w:val="04A0" w:firstRow="1" w:lastRow="0" w:firstColumn="1" w:lastColumn="0" w:noHBand="0" w:noVBand="1"/>
      </w:tblPr>
      <w:tblGrid>
        <w:gridCol w:w="709"/>
        <w:gridCol w:w="1276"/>
        <w:gridCol w:w="7229"/>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tcPr>
          <w:p w:rsidR="00862866" w:rsidRPr="00FD77FD" w:rsidRDefault="00862866" w:rsidP="00FA4FE0">
            <w:pPr>
              <w:jc w:val="both"/>
              <w:rPr>
                <w:color w:val="000000" w:themeColor="text1"/>
                <w:sz w:val="28"/>
                <w:szCs w:val="28"/>
              </w:rPr>
            </w:pPr>
            <w:r w:rsidRPr="00FD77FD">
              <w:rPr>
                <w:color w:val="000000" w:themeColor="text1"/>
                <w:sz w:val="28"/>
                <w:szCs w:val="28"/>
              </w:rPr>
              <w:t>7710</w:t>
            </w:r>
          </w:p>
        </w:tc>
        <w:tc>
          <w:tcPr>
            <w:tcW w:w="7229" w:type="dxa"/>
            <w:tcMar>
              <w:top w:w="0" w:type="dxa"/>
              <w:left w:w="168" w:type="dxa"/>
              <w:bottom w:w="0" w:type="dxa"/>
              <w:right w:w="168" w:type="dxa"/>
            </w:tcMar>
          </w:tcPr>
          <w:p w:rsidR="00862866" w:rsidRPr="00FD77FD" w:rsidRDefault="00862866" w:rsidP="00FA4FE0">
            <w:pPr>
              <w:ind w:left="-73"/>
              <w:jc w:val="both"/>
              <w:rPr>
                <w:color w:val="000000" w:themeColor="text1"/>
                <w:sz w:val="28"/>
                <w:szCs w:val="28"/>
              </w:rPr>
            </w:pPr>
            <w:r w:rsidRPr="00FD77FD">
              <w:rPr>
                <w:color w:val="000000" w:themeColor="text1"/>
                <w:sz w:val="28"/>
                <w:szCs w:val="28"/>
              </w:rPr>
              <w:t>Расходы по корпоративному подоходному налогу</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tcPr>
          <w:p w:rsidR="00862866" w:rsidRPr="00FD77FD" w:rsidRDefault="00862866" w:rsidP="00FA4FE0">
            <w:pPr>
              <w:jc w:val="both"/>
              <w:rPr>
                <w:color w:val="000000" w:themeColor="text1"/>
                <w:sz w:val="28"/>
                <w:szCs w:val="28"/>
              </w:rPr>
            </w:pPr>
            <w:r w:rsidRPr="00FD77FD">
              <w:rPr>
                <w:color w:val="000000" w:themeColor="text1"/>
                <w:sz w:val="28"/>
                <w:szCs w:val="28"/>
              </w:rPr>
              <w:t>3110 01</w:t>
            </w:r>
          </w:p>
        </w:tc>
        <w:tc>
          <w:tcPr>
            <w:tcW w:w="7229" w:type="dxa"/>
            <w:tcMar>
              <w:top w:w="0" w:type="dxa"/>
              <w:left w:w="168" w:type="dxa"/>
              <w:bottom w:w="0" w:type="dxa"/>
              <w:right w:w="168" w:type="dxa"/>
            </w:tcMar>
          </w:tcPr>
          <w:p w:rsidR="00862866" w:rsidRPr="00FD77FD" w:rsidRDefault="00862866" w:rsidP="00FA4FE0">
            <w:pPr>
              <w:ind w:left="-73"/>
              <w:jc w:val="both"/>
              <w:rPr>
                <w:color w:val="000000" w:themeColor="text1"/>
                <w:sz w:val="28"/>
                <w:szCs w:val="28"/>
              </w:rPr>
            </w:pPr>
            <w:r w:rsidRPr="00FD77FD">
              <w:rPr>
                <w:color w:val="000000" w:themeColor="text1"/>
                <w:sz w:val="28"/>
                <w:szCs w:val="28"/>
              </w:rPr>
              <w:t>Корпоративный подоходный налог, подлежащий уплате.</w:t>
            </w:r>
          </w:p>
        </w:tc>
      </w:tr>
    </w:tbl>
    <w:p w:rsidR="00862866" w:rsidRPr="00FD77FD" w:rsidRDefault="00862866" w:rsidP="00862866">
      <w:pPr>
        <w:ind w:firstLine="709"/>
        <w:jc w:val="both"/>
        <w:rPr>
          <w:color w:val="000000" w:themeColor="text1"/>
          <w:sz w:val="28"/>
          <w:szCs w:val="28"/>
        </w:rPr>
      </w:pPr>
      <w:bookmarkStart w:id="4" w:name="SUB900"/>
      <w:bookmarkEnd w:id="4"/>
      <w:r w:rsidRPr="00FD77FD">
        <w:rPr>
          <w:color w:val="000000" w:themeColor="text1"/>
          <w:sz w:val="28"/>
          <w:szCs w:val="28"/>
        </w:rPr>
        <w:lastRenderedPageBreak/>
        <w:t>141. При амортизации премии или дисконта (скидки) по приобретенным долговым ценным бумагам, имеющимся в наличии для продажи, с периодичностью, установленной учетной политикой организации, осуществляются следующие бухгалтерские записи:</w:t>
      </w:r>
    </w:p>
    <w:p w:rsidR="00862866" w:rsidRPr="00FD77FD" w:rsidRDefault="00862866" w:rsidP="00862866">
      <w:pPr>
        <w:ind w:firstLine="708"/>
        <w:jc w:val="both"/>
        <w:rPr>
          <w:color w:val="000000" w:themeColor="text1"/>
          <w:sz w:val="28"/>
          <w:szCs w:val="28"/>
        </w:rPr>
      </w:pPr>
      <w:r w:rsidRPr="00FD77FD">
        <w:rPr>
          <w:color w:val="000000" w:themeColor="text1"/>
          <w:sz w:val="28"/>
          <w:szCs w:val="28"/>
        </w:rPr>
        <w:t>1) на сумму амортизации премии:</w:t>
      </w:r>
    </w:p>
    <w:tbl>
      <w:tblPr>
        <w:tblW w:w="9214" w:type="dxa"/>
        <w:tblInd w:w="567" w:type="dxa"/>
        <w:tblCellMar>
          <w:left w:w="0" w:type="dxa"/>
          <w:right w:w="0" w:type="dxa"/>
        </w:tblCellMar>
        <w:tblLook w:val="04A0" w:firstRow="1" w:lastRow="0" w:firstColumn="1" w:lastColumn="0" w:noHBand="0" w:noVBand="1"/>
      </w:tblPr>
      <w:tblGrid>
        <w:gridCol w:w="934"/>
        <w:gridCol w:w="1291"/>
        <w:gridCol w:w="6989"/>
      </w:tblGrid>
      <w:tr w:rsidR="00862866" w:rsidRPr="00FD77FD" w:rsidTr="00FA4FE0">
        <w:tc>
          <w:tcPr>
            <w:tcW w:w="934" w:type="dxa"/>
            <w:tcMar>
              <w:top w:w="0" w:type="dxa"/>
              <w:left w:w="168" w:type="dxa"/>
              <w:bottom w:w="0" w:type="dxa"/>
              <w:right w:w="168" w:type="dxa"/>
            </w:tcMar>
            <w:hideMark/>
          </w:tcPr>
          <w:p w:rsidR="00862866" w:rsidRPr="00FD77FD" w:rsidRDefault="00862866" w:rsidP="00FA4FE0">
            <w:pPr>
              <w:ind w:left="-30" w:firstLine="30"/>
              <w:jc w:val="both"/>
              <w:rPr>
                <w:color w:val="000000" w:themeColor="text1"/>
                <w:sz w:val="28"/>
                <w:szCs w:val="28"/>
              </w:rPr>
            </w:pPr>
            <w:r w:rsidRPr="00FD77FD">
              <w:rPr>
                <w:color w:val="000000" w:themeColor="text1"/>
                <w:sz w:val="28"/>
                <w:szCs w:val="28"/>
              </w:rPr>
              <w:t>Дт</w:t>
            </w:r>
          </w:p>
        </w:tc>
        <w:tc>
          <w:tcPr>
            <w:tcW w:w="12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7310 02</w:t>
            </w:r>
          </w:p>
        </w:tc>
        <w:tc>
          <w:tcPr>
            <w:tcW w:w="698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Расходы, связанные с амортизацией премии по приобретенным ценным бумагам</w:t>
            </w:r>
          </w:p>
        </w:tc>
      </w:tr>
      <w:tr w:rsidR="00862866" w:rsidRPr="00FD77FD" w:rsidTr="00FA4FE0">
        <w:tc>
          <w:tcPr>
            <w:tcW w:w="934"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Кт</w:t>
            </w:r>
          </w:p>
        </w:tc>
        <w:tc>
          <w:tcPr>
            <w:tcW w:w="12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1140 08</w:t>
            </w:r>
          </w:p>
        </w:tc>
        <w:tc>
          <w:tcPr>
            <w:tcW w:w="698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934"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2030 08</w:t>
            </w:r>
          </w:p>
        </w:tc>
        <w:tc>
          <w:tcPr>
            <w:tcW w:w="6989" w:type="dxa"/>
            <w:tcMar>
              <w:top w:w="0" w:type="dxa"/>
              <w:left w:w="168" w:type="dxa"/>
              <w:bottom w:w="0" w:type="dxa"/>
              <w:right w:w="168" w:type="dxa"/>
            </w:tcMar>
            <w:hideMark/>
          </w:tcPr>
          <w:p w:rsidR="00862866" w:rsidRPr="00FD77FD" w:rsidRDefault="00862866" w:rsidP="00FA4FE0">
            <w:pPr>
              <w:ind w:left="-73"/>
              <w:jc w:val="both"/>
              <w:rPr>
                <w:color w:val="000000" w:themeColor="text1"/>
                <w:sz w:val="28"/>
                <w:szCs w:val="28"/>
                <w:lang w:val="kk-KZ"/>
              </w:rPr>
            </w:pPr>
            <w:r w:rsidRPr="00FD77FD">
              <w:rPr>
                <w:color w:val="000000" w:themeColor="text1"/>
                <w:sz w:val="28"/>
                <w:szCs w:val="28"/>
              </w:rPr>
              <w:t>Премия по приобретенным долгосрочным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2) на сумму амортизации дисконта (скидки):</w:t>
      </w:r>
    </w:p>
    <w:tbl>
      <w:tblPr>
        <w:tblW w:w="9072" w:type="dxa"/>
        <w:tblInd w:w="567" w:type="dxa"/>
        <w:tblLayout w:type="fixed"/>
        <w:tblCellMar>
          <w:left w:w="0" w:type="dxa"/>
          <w:right w:w="0" w:type="dxa"/>
        </w:tblCellMar>
        <w:tblLook w:val="04A0" w:firstRow="1" w:lastRow="0" w:firstColumn="1" w:lastColumn="0" w:noHBand="0" w:noVBand="1"/>
      </w:tblPr>
      <w:tblGrid>
        <w:gridCol w:w="993"/>
        <w:gridCol w:w="1275"/>
        <w:gridCol w:w="6804"/>
      </w:tblGrid>
      <w:tr w:rsidR="00862866" w:rsidRPr="00FD77FD" w:rsidTr="00FA4FE0">
        <w:tc>
          <w:tcPr>
            <w:tcW w:w="993"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Дт</w:t>
            </w:r>
          </w:p>
        </w:tc>
        <w:tc>
          <w:tcPr>
            <w:tcW w:w="12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1140 07</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993"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2030 07</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долгосрочным финансовым активам, имеющимся в наличии для продажи</w:t>
            </w:r>
          </w:p>
        </w:tc>
      </w:tr>
      <w:tr w:rsidR="00862866" w:rsidRPr="00FD77FD" w:rsidTr="00FA4FE0">
        <w:tc>
          <w:tcPr>
            <w:tcW w:w="993"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lang w:val="kk-KZ"/>
              </w:rPr>
              <w:t>К</w:t>
            </w:r>
            <w:r w:rsidRPr="00FD77FD">
              <w:rPr>
                <w:color w:val="000000" w:themeColor="text1"/>
                <w:sz w:val="28"/>
                <w:szCs w:val="28"/>
              </w:rPr>
              <w:t>т</w:t>
            </w:r>
          </w:p>
        </w:tc>
        <w:tc>
          <w:tcPr>
            <w:tcW w:w="12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6110 03</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Доходы, связанные с амортизацией дисконта по приобретенным ценным бумагам.</w:t>
            </w:r>
          </w:p>
        </w:tc>
      </w:tr>
    </w:tbl>
    <w:p w:rsidR="00862866" w:rsidRPr="00FD77FD" w:rsidRDefault="00862866" w:rsidP="00862866">
      <w:pPr>
        <w:ind w:firstLine="709"/>
        <w:jc w:val="both"/>
        <w:rPr>
          <w:color w:val="000000" w:themeColor="text1"/>
          <w:sz w:val="28"/>
          <w:szCs w:val="28"/>
        </w:rPr>
      </w:pPr>
      <w:bookmarkStart w:id="5" w:name="SUB1000"/>
      <w:bookmarkEnd w:id="5"/>
      <w:r w:rsidRPr="00FD77FD">
        <w:rPr>
          <w:color w:val="000000" w:themeColor="text1"/>
          <w:sz w:val="28"/>
          <w:szCs w:val="28"/>
        </w:rPr>
        <w:t xml:space="preserve">142. После начисления вознаграждения и амортизации премии или дисконта (скидки) согласно </w:t>
      </w:r>
      <w:bookmarkStart w:id="6" w:name="sub1006145815"/>
      <w:r w:rsidRPr="00FD77FD">
        <w:rPr>
          <w:color w:val="000000" w:themeColor="text1"/>
          <w:sz w:val="28"/>
          <w:szCs w:val="28"/>
        </w:rPr>
        <w:t xml:space="preserve">пунктам </w:t>
      </w:r>
      <w:bookmarkEnd w:id="6"/>
      <w:r w:rsidRPr="00FD77FD">
        <w:rPr>
          <w:color w:val="000000" w:themeColor="text1"/>
          <w:sz w:val="28"/>
          <w:szCs w:val="28"/>
        </w:rPr>
        <w:t xml:space="preserve">139 и </w:t>
      </w:r>
      <w:bookmarkStart w:id="7" w:name="sub1006145817"/>
      <w:r w:rsidRPr="00FD77FD">
        <w:rPr>
          <w:color w:val="000000" w:themeColor="text1"/>
          <w:sz w:val="28"/>
          <w:szCs w:val="28"/>
        </w:rPr>
        <w:fldChar w:fldCharType="begin"/>
      </w:r>
      <w:r w:rsidRPr="00FD77FD">
        <w:rPr>
          <w:color w:val="000000" w:themeColor="text1"/>
          <w:sz w:val="28"/>
          <w:szCs w:val="28"/>
        </w:rPr>
        <w:instrText xml:space="preserve"> HYPERLINK "jl:38174272.900" </w:instrText>
      </w:r>
      <w:r w:rsidRPr="00FD77FD">
        <w:rPr>
          <w:color w:val="000000" w:themeColor="text1"/>
          <w:sz w:val="28"/>
          <w:szCs w:val="28"/>
        </w:rPr>
        <w:fldChar w:fldCharType="separate"/>
      </w:r>
      <w:r w:rsidRPr="00FD77FD">
        <w:rPr>
          <w:color w:val="000000" w:themeColor="text1"/>
          <w:sz w:val="28"/>
          <w:szCs w:val="28"/>
        </w:rPr>
        <w:t>141</w:t>
      </w:r>
      <w:r w:rsidRPr="00FD77FD">
        <w:rPr>
          <w:color w:val="000000" w:themeColor="text1"/>
          <w:sz w:val="28"/>
          <w:szCs w:val="28"/>
        </w:rPr>
        <w:fldChar w:fldCharType="end"/>
      </w:r>
      <w:bookmarkEnd w:id="7"/>
      <w:r w:rsidRPr="00FD77FD">
        <w:rPr>
          <w:color w:val="000000" w:themeColor="text1"/>
          <w:sz w:val="28"/>
          <w:szCs w:val="28"/>
        </w:rPr>
        <w:t xml:space="preserve"> Инструкции, производится переоценка приобретенных долговых ценных бумаг, имеющихся в наличии для продажи, по справедливой стоимости, с периодичностью, установленной учетной политикой организации, 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если справедливая стоимость долговых ценных бумаг выше их учетной стоимости:</w:t>
      </w:r>
    </w:p>
    <w:tbl>
      <w:tblPr>
        <w:tblW w:w="9640" w:type="dxa"/>
        <w:jc w:val="center"/>
        <w:tblLayout w:type="fixed"/>
        <w:tblCellMar>
          <w:left w:w="0" w:type="dxa"/>
          <w:right w:w="0" w:type="dxa"/>
        </w:tblCellMar>
        <w:tblLook w:val="04A0" w:firstRow="1" w:lastRow="0" w:firstColumn="1" w:lastColumn="0" w:noHBand="0" w:noVBand="1"/>
      </w:tblPr>
      <w:tblGrid>
        <w:gridCol w:w="1560"/>
        <w:gridCol w:w="1275"/>
        <w:gridCol w:w="6805"/>
      </w:tblGrid>
      <w:tr w:rsidR="00862866" w:rsidRPr="00FD77FD" w:rsidTr="00FA4FE0">
        <w:trPr>
          <w:jc w:val="center"/>
        </w:trPr>
        <w:tc>
          <w:tcPr>
            <w:tcW w:w="1560" w:type="dxa"/>
            <w:tcMar>
              <w:top w:w="0" w:type="dxa"/>
              <w:left w:w="108" w:type="dxa"/>
              <w:bottom w:w="0" w:type="dxa"/>
              <w:right w:w="108" w:type="dxa"/>
            </w:tcMar>
            <w:hideMark/>
          </w:tcPr>
          <w:p w:rsidR="00862866" w:rsidRPr="00FD77FD" w:rsidRDefault="00862866" w:rsidP="00FA4FE0">
            <w:pPr>
              <w:ind w:left="37" w:firstLine="567"/>
              <w:rPr>
                <w:color w:val="000000" w:themeColor="text1"/>
                <w:sz w:val="28"/>
                <w:szCs w:val="28"/>
              </w:rPr>
            </w:pPr>
            <w:r w:rsidRPr="00FD77FD">
              <w:rPr>
                <w:color w:val="000000" w:themeColor="text1"/>
                <w:sz w:val="28"/>
                <w:szCs w:val="28"/>
              </w:rPr>
              <w:t>Дт</w:t>
            </w:r>
          </w:p>
        </w:tc>
        <w:tc>
          <w:tcPr>
            <w:tcW w:w="1275"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1140 09</w:t>
            </w:r>
          </w:p>
        </w:tc>
        <w:tc>
          <w:tcPr>
            <w:tcW w:w="6805" w:type="dxa"/>
            <w:tcMar>
              <w:top w:w="0" w:type="dxa"/>
              <w:left w:w="108" w:type="dxa"/>
              <w:bottom w:w="0" w:type="dxa"/>
              <w:right w:w="108" w:type="dxa"/>
            </w:tcMar>
            <w:hideMark/>
          </w:tcPr>
          <w:p w:rsidR="00862866" w:rsidRPr="00FD77FD" w:rsidRDefault="00862866" w:rsidP="00FA4FE0">
            <w:pPr>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1560" w:type="dxa"/>
            <w:tcMar>
              <w:top w:w="0" w:type="dxa"/>
              <w:left w:w="108" w:type="dxa"/>
              <w:bottom w:w="0" w:type="dxa"/>
              <w:right w:w="108" w:type="dxa"/>
            </w:tcMar>
            <w:hideMark/>
          </w:tcPr>
          <w:p w:rsidR="00862866" w:rsidRPr="00FD77FD" w:rsidRDefault="00862866" w:rsidP="00FA4FE0">
            <w:pPr>
              <w:ind w:left="37" w:firstLine="462"/>
              <w:rPr>
                <w:color w:val="000000" w:themeColor="text1"/>
                <w:sz w:val="28"/>
                <w:szCs w:val="28"/>
              </w:rPr>
            </w:pPr>
          </w:p>
        </w:tc>
        <w:tc>
          <w:tcPr>
            <w:tcW w:w="1275"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2030 09</w:t>
            </w:r>
          </w:p>
        </w:tc>
        <w:tc>
          <w:tcPr>
            <w:tcW w:w="6805"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rPr>
          <w:jc w:val="center"/>
        </w:trPr>
        <w:tc>
          <w:tcPr>
            <w:tcW w:w="1560" w:type="dxa"/>
            <w:tcMar>
              <w:top w:w="0" w:type="dxa"/>
              <w:left w:w="108" w:type="dxa"/>
              <w:bottom w:w="0" w:type="dxa"/>
              <w:right w:w="108" w:type="dxa"/>
            </w:tcMar>
            <w:hideMark/>
          </w:tcPr>
          <w:p w:rsidR="00862866" w:rsidRPr="00FD77FD" w:rsidRDefault="00862866" w:rsidP="00FA4FE0">
            <w:pPr>
              <w:ind w:left="37" w:firstLine="567"/>
              <w:rPr>
                <w:color w:val="000000" w:themeColor="text1"/>
                <w:sz w:val="28"/>
                <w:szCs w:val="28"/>
              </w:rPr>
            </w:pPr>
            <w:r w:rsidRPr="00FD77FD">
              <w:rPr>
                <w:color w:val="000000" w:themeColor="text1"/>
                <w:sz w:val="28"/>
                <w:szCs w:val="28"/>
              </w:rPr>
              <w:t>Кт</w:t>
            </w:r>
          </w:p>
        </w:tc>
        <w:tc>
          <w:tcPr>
            <w:tcW w:w="1275" w:type="dxa"/>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5440 01</w:t>
            </w:r>
          </w:p>
        </w:tc>
        <w:tc>
          <w:tcPr>
            <w:tcW w:w="6805" w:type="dxa"/>
            <w:tcMar>
              <w:top w:w="0" w:type="dxa"/>
              <w:left w:w="108" w:type="dxa"/>
              <w:bottom w:w="0" w:type="dxa"/>
              <w:right w:w="10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Резерв на переоценку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если учетная стоимость долговых ценных бумаг выше их справедливой стоимости:</w:t>
      </w:r>
    </w:p>
    <w:tbl>
      <w:tblPr>
        <w:tblW w:w="5000" w:type="pct"/>
        <w:jc w:val="center"/>
        <w:tblCellMar>
          <w:left w:w="0" w:type="dxa"/>
          <w:right w:w="0" w:type="dxa"/>
        </w:tblCellMar>
        <w:tblLook w:val="04A0" w:firstRow="1" w:lastRow="0" w:firstColumn="1" w:lastColumn="0" w:noHBand="0" w:noVBand="1"/>
      </w:tblPr>
      <w:tblGrid>
        <w:gridCol w:w="1559"/>
        <w:gridCol w:w="1276"/>
        <w:gridCol w:w="6802"/>
      </w:tblGrid>
      <w:tr w:rsidR="00862866" w:rsidRPr="00FD77FD" w:rsidTr="00FA4FE0">
        <w:trPr>
          <w:jc w:val="center"/>
        </w:trPr>
        <w:tc>
          <w:tcPr>
            <w:tcW w:w="809" w:type="pct"/>
            <w:tcMar>
              <w:top w:w="0" w:type="dxa"/>
              <w:left w:w="108" w:type="dxa"/>
              <w:bottom w:w="0" w:type="dxa"/>
              <w:right w:w="108" w:type="dxa"/>
            </w:tcMar>
            <w:hideMark/>
          </w:tcPr>
          <w:p w:rsidR="00862866" w:rsidRPr="00FD77FD" w:rsidRDefault="00862866" w:rsidP="00FA4FE0">
            <w:pPr>
              <w:ind w:firstLine="604"/>
              <w:jc w:val="both"/>
              <w:rPr>
                <w:color w:val="000000" w:themeColor="text1"/>
                <w:sz w:val="28"/>
                <w:szCs w:val="28"/>
              </w:rPr>
            </w:pPr>
            <w:r w:rsidRPr="00FD77FD">
              <w:rPr>
                <w:color w:val="000000" w:themeColor="text1"/>
                <w:sz w:val="28"/>
                <w:szCs w:val="28"/>
              </w:rPr>
              <w:t>Дт</w:t>
            </w:r>
          </w:p>
        </w:tc>
        <w:tc>
          <w:tcPr>
            <w:tcW w:w="662" w:type="pct"/>
            <w:tcMar>
              <w:top w:w="0" w:type="dxa"/>
              <w:left w:w="108" w:type="dxa"/>
              <w:bottom w:w="0" w:type="dxa"/>
              <w:right w:w="108" w:type="dxa"/>
            </w:tcMar>
            <w:hideMark/>
          </w:tcPr>
          <w:p w:rsidR="00862866" w:rsidRPr="00FD77FD" w:rsidRDefault="00862866" w:rsidP="00FA4FE0">
            <w:pPr>
              <w:ind w:firstLine="34"/>
              <w:jc w:val="both"/>
              <w:rPr>
                <w:color w:val="000000" w:themeColor="text1"/>
                <w:sz w:val="28"/>
                <w:szCs w:val="28"/>
              </w:rPr>
            </w:pPr>
            <w:r w:rsidRPr="00FD77FD">
              <w:rPr>
                <w:color w:val="000000" w:themeColor="text1"/>
                <w:sz w:val="28"/>
                <w:szCs w:val="28"/>
              </w:rPr>
              <w:t>5440 01</w:t>
            </w:r>
          </w:p>
        </w:tc>
        <w:tc>
          <w:tcPr>
            <w:tcW w:w="3529"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rPr>
          <w:jc w:val="center"/>
        </w:trPr>
        <w:tc>
          <w:tcPr>
            <w:tcW w:w="809" w:type="pct"/>
            <w:tcMar>
              <w:top w:w="0" w:type="dxa"/>
              <w:left w:w="108" w:type="dxa"/>
              <w:bottom w:w="0" w:type="dxa"/>
              <w:right w:w="108" w:type="dxa"/>
            </w:tcMar>
            <w:hideMark/>
          </w:tcPr>
          <w:p w:rsidR="00862866" w:rsidRPr="00FD77FD" w:rsidRDefault="00862866" w:rsidP="00FA4FE0">
            <w:pPr>
              <w:ind w:firstLine="604"/>
              <w:jc w:val="both"/>
              <w:rPr>
                <w:color w:val="000000" w:themeColor="text1"/>
                <w:sz w:val="28"/>
                <w:szCs w:val="28"/>
              </w:rPr>
            </w:pPr>
            <w:r w:rsidRPr="00FD77FD">
              <w:rPr>
                <w:color w:val="000000" w:themeColor="text1"/>
                <w:sz w:val="28"/>
                <w:szCs w:val="28"/>
              </w:rPr>
              <w:t>Кт</w:t>
            </w:r>
          </w:p>
        </w:tc>
        <w:tc>
          <w:tcPr>
            <w:tcW w:w="662" w:type="pct"/>
            <w:tcMar>
              <w:top w:w="0" w:type="dxa"/>
              <w:left w:w="108" w:type="dxa"/>
              <w:bottom w:w="0" w:type="dxa"/>
              <w:right w:w="108" w:type="dxa"/>
            </w:tcMar>
            <w:hideMark/>
          </w:tcPr>
          <w:p w:rsidR="00862866" w:rsidRPr="00FD77FD" w:rsidRDefault="00862866" w:rsidP="00FA4FE0">
            <w:pPr>
              <w:ind w:firstLine="34"/>
              <w:jc w:val="both"/>
              <w:rPr>
                <w:color w:val="000000" w:themeColor="text1"/>
                <w:sz w:val="28"/>
                <w:szCs w:val="28"/>
              </w:rPr>
            </w:pPr>
            <w:r w:rsidRPr="00FD77FD">
              <w:rPr>
                <w:color w:val="000000" w:themeColor="text1"/>
                <w:sz w:val="28"/>
                <w:szCs w:val="28"/>
              </w:rPr>
              <w:t>1140 10</w:t>
            </w:r>
          </w:p>
        </w:tc>
        <w:tc>
          <w:tcPr>
            <w:tcW w:w="3529"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809" w:type="pct"/>
            <w:tcMar>
              <w:top w:w="0" w:type="dxa"/>
              <w:left w:w="108" w:type="dxa"/>
              <w:bottom w:w="0" w:type="dxa"/>
              <w:right w:w="108" w:type="dxa"/>
            </w:tcMar>
            <w:hideMark/>
          </w:tcPr>
          <w:p w:rsidR="00862866" w:rsidRPr="00FD77FD" w:rsidRDefault="00862866" w:rsidP="00FA4FE0">
            <w:pPr>
              <w:rPr>
                <w:color w:val="000000" w:themeColor="text1"/>
                <w:sz w:val="28"/>
                <w:szCs w:val="28"/>
              </w:rPr>
            </w:pPr>
          </w:p>
        </w:tc>
        <w:tc>
          <w:tcPr>
            <w:tcW w:w="662" w:type="pct"/>
            <w:tcMar>
              <w:top w:w="0" w:type="dxa"/>
              <w:left w:w="108" w:type="dxa"/>
              <w:bottom w:w="0" w:type="dxa"/>
              <w:right w:w="108" w:type="dxa"/>
            </w:tcMar>
            <w:hideMark/>
          </w:tcPr>
          <w:p w:rsidR="00862866" w:rsidRPr="00FD77FD" w:rsidRDefault="00862866" w:rsidP="00FA4FE0">
            <w:pPr>
              <w:ind w:firstLine="34"/>
              <w:jc w:val="both"/>
              <w:rPr>
                <w:color w:val="000000" w:themeColor="text1"/>
                <w:sz w:val="28"/>
                <w:szCs w:val="28"/>
              </w:rPr>
            </w:pPr>
            <w:r w:rsidRPr="00FD77FD">
              <w:rPr>
                <w:color w:val="000000" w:themeColor="text1"/>
                <w:sz w:val="28"/>
                <w:szCs w:val="28"/>
              </w:rPr>
              <w:t>2030 10</w:t>
            </w:r>
          </w:p>
        </w:tc>
        <w:tc>
          <w:tcPr>
            <w:tcW w:w="3529" w:type="pct"/>
            <w:tcMar>
              <w:top w:w="0" w:type="dxa"/>
              <w:left w:w="108" w:type="dxa"/>
              <w:bottom w:w="0" w:type="dxa"/>
              <w:right w:w="10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на сумму числящейся положительной или отрицательной корректировки справедливой стоимости долговых ценных бумаг:</w:t>
      </w:r>
    </w:p>
    <w:tbl>
      <w:tblPr>
        <w:tblW w:w="5000" w:type="pct"/>
        <w:jc w:val="center"/>
        <w:tblCellMar>
          <w:left w:w="0" w:type="dxa"/>
          <w:right w:w="0" w:type="dxa"/>
        </w:tblCellMar>
        <w:tblLook w:val="04A0" w:firstRow="1" w:lastRow="0" w:firstColumn="1" w:lastColumn="0" w:noHBand="0" w:noVBand="1"/>
      </w:tblPr>
      <w:tblGrid>
        <w:gridCol w:w="1419"/>
        <w:gridCol w:w="1276"/>
        <w:gridCol w:w="6942"/>
      </w:tblGrid>
      <w:tr w:rsidR="00862866" w:rsidRPr="00FD77FD" w:rsidTr="00FA4FE0">
        <w:trPr>
          <w:jc w:val="center"/>
        </w:trPr>
        <w:tc>
          <w:tcPr>
            <w:tcW w:w="736" w:type="pct"/>
            <w:tcMar>
              <w:top w:w="0" w:type="dxa"/>
              <w:left w:w="108" w:type="dxa"/>
              <w:bottom w:w="0" w:type="dxa"/>
              <w:right w:w="108" w:type="dxa"/>
            </w:tcMar>
            <w:hideMark/>
          </w:tcPr>
          <w:p w:rsidR="00862866" w:rsidRPr="00FD77FD" w:rsidRDefault="00862866" w:rsidP="00FA4FE0">
            <w:pPr>
              <w:ind w:firstLine="604"/>
              <w:jc w:val="both"/>
              <w:rPr>
                <w:color w:val="000000" w:themeColor="text1"/>
                <w:sz w:val="28"/>
                <w:szCs w:val="28"/>
              </w:rPr>
            </w:pPr>
            <w:r w:rsidRPr="00FD77FD">
              <w:rPr>
                <w:color w:val="000000" w:themeColor="text1"/>
                <w:sz w:val="28"/>
                <w:szCs w:val="28"/>
              </w:rPr>
              <w:t>Дт</w:t>
            </w:r>
          </w:p>
        </w:tc>
        <w:tc>
          <w:tcPr>
            <w:tcW w:w="66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1140 10</w:t>
            </w:r>
          </w:p>
        </w:tc>
        <w:tc>
          <w:tcPr>
            <w:tcW w:w="360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36" w:type="pct"/>
            <w:tcMar>
              <w:top w:w="0" w:type="dxa"/>
              <w:left w:w="108" w:type="dxa"/>
              <w:bottom w:w="0" w:type="dxa"/>
              <w:right w:w="108" w:type="dxa"/>
            </w:tcMar>
            <w:hideMark/>
          </w:tcPr>
          <w:p w:rsidR="00862866" w:rsidRPr="00FD77FD" w:rsidRDefault="00862866" w:rsidP="00FA4FE0">
            <w:pPr>
              <w:rPr>
                <w:color w:val="000000" w:themeColor="text1"/>
                <w:sz w:val="28"/>
                <w:szCs w:val="28"/>
              </w:rPr>
            </w:pPr>
          </w:p>
        </w:tc>
        <w:tc>
          <w:tcPr>
            <w:tcW w:w="66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2030 10</w:t>
            </w:r>
          </w:p>
        </w:tc>
        <w:tc>
          <w:tcPr>
            <w:tcW w:w="360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rPr>
          <w:jc w:val="center"/>
        </w:trPr>
        <w:tc>
          <w:tcPr>
            <w:tcW w:w="736" w:type="pct"/>
            <w:tcMar>
              <w:top w:w="0" w:type="dxa"/>
              <w:left w:w="108" w:type="dxa"/>
              <w:bottom w:w="0" w:type="dxa"/>
              <w:right w:w="108" w:type="dxa"/>
            </w:tcMar>
            <w:hideMark/>
          </w:tcPr>
          <w:p w:rsidR="00862866" w:rsidRPr="00FD77FD" w:rsidRDefault="00862866" w:rsidP="00FA4FE0">
            <w:pPr>
              <w:ind w:firstLine="604"/>
              <w:jc w:val="both"/>
              <w:rPr>
                <w:color w:val="000000" w:themeColor="text1"/>
                <w:sz w:val="28"/>
                <w:szCs w:val="28"/>
              </w:rPr>
            </w:pPr>
            <w:r w:rsidRPr="00FD77FD">
              <w:rPr>
                <w:color w:val="000000" w:themeColor="text1"/>
                <w:sz w:val="28"/>
                <w:szCs w:val="28"/>
              </w:rPr>
              <w:t>Кт</w:t>
            </w:r>
          </w:p>
        </w:tc>
        <w:tc>
          <w:tcPr>
            <w:tcW w:w="66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1140 09</w:t>
            </w:r>
          </w:p>
        </w:tc>
        <w:tc>
          <w:tcPr>
            <w:tcW w:w="360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36" w:type="pct"/>
            <w:tcMar>
              <w:top w:w="0" w:type="dxa"/>
              <w:left w:w="108" w:type="dxa"/>
              <w:bottom w:w="0" w:type="dxa"/>
              <w:right w:w="108" w:type="dxa"/>
            </w:tcMar>
            <w:hideMark/>
          </w:tcPr>
          <w:p w:rsidR="00862866" w:rsidRPr="00FD77FD" w:rsidRDefault="00862866" w:rsidP="00FA4FE0">
            <w:pPr>
              <w:rPr>
                <w:color w:val="000000" w:themeColor="text1"/>
                <w:sz w:val="28"/>
                <w:szCs w:val="28"/>
              </w:rPr>
            </w:pPr>
          </w:p>
        </w:tc>
        <w:tc>
          <w:tcPr>
            <w:tcW w:w="662"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2030 09</w:t>
            </w:r>
          </w:p>
        </w:tc>
        <w:tc>
          <w:tcPr>
            <w:tcW w:w="3602" w:type="pct"/>
            <w:tcMar>
              <w:top w:w="0" w:type="dxa"/>
              <w:left w:w="108" w:type="dxa"/>
              <w:bottom w:w="0" w:type="dxa"/>
              <w:right w:w="10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bookmarkStart w:id="8" w:name="SUB1100"/>
      <w:bookmarkStart w:id="9" w:name="SUB1200"/>
      <w:bookmarkStart w:id="10" w:name="sub1007147598"/>
      <w:bookmarkStart w:id="11" w:name="sub1007147596"/>
      <w:bookmarkEnd w:id="8"/>
      <w:bookmarkEnd w:id="9"/>
      <w:r w:rsidRPr="00FD77FD">
        <w:rPr>
          <w:color w:val="000000" w:themeColor="text1"/>
          <w:sz w:val="28"/>
          <w:szCs w:val="28"/>
        </w:rPr>
        <w:t>143. При переоценке долговых ценных бумаг,</w:t>
      </w:r>
      <w:r w:rsidRPr="00FD77FD">
        <w:rPr>
          <w:color w:val="000000" w:themeColor="text1"/>
          <w:sz w:val="28"/>
          <w:szCs w:val="28"/>
          <w:lang w:val="kk-KZ"/>
        </w:rPr>
        <w:t xml:space="preserve"> имеющихся в наличии для продажи</w:t>
      </w:r>
      <w:r w:rsidRPr="00FD77FD">
        <w:rPr>
          <w:color w:val="000000" w:themeColor="text1"/>
          <w:sz w:val="28"/>
          <w:szCs w:val="28"/>
        </w:rPr>
        <w:t>,</w:t>
      </w:r>
      <w:r w:rsidRPr="00FD77FD">
        <w:rPr>
          <w:color w:val="000000" w:themeColor="text1"/>
          <w:sz w:val="28"/>
          <w:szCs w:val="28"/>
          <w:lang w:val="kk-KZ"/>
        </w:rPr>
        <w:t xml:space="preserve"> </w:t>
      </w:r>
      <w:r w:rsidRPr="00FD77FD">
        <w:rPr>
          <w:color w:val="000000" w:themeColor="text1"/>
          <w:sz w:val="28"/>
          <w:szCs w:val="28"/>
        </w:rPr>
        <w:t>стоимость которых выражена в иностранной валюте, по обменному курсу валют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при увеличении обменного курса валют на сумму положительной курсовой разницы:</w:t>
      </w:r>
    </w:p>
    <w:tbl>
      <w:tblPr>
        <w:tblW w:w="8930" w:type="dxa"/>
        <w:tblInd w:w="709" w:type="dxa"/>
        <w:tblCellMar>
          <w:left w:w="0" w:type="dxa"/>
          <w:right w:w="0" w:type="dxa"/>
        </w:tblCellMar>
        <w:tblLook w:val="04A0" w:firstRow="1" w:lastRow="0" w:firstColumn="1" w:lastColumn="0" w:noHBand="0" w:noVBand="1"/>
      </w:tblPr>
      <w:tblGrid>
        <w:gridCol w:w="709"/>
        <w:gridCol w:w="1246"/>
        <w:gridCol w:w="697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6</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8</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1270 01</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1270 04</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8</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Премия по приобретенным долгосрочным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2170 01</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2170 03</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4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6250 02</w:t>
            </w:r>
          </w:p>
        </w:tc>
        <w:tc>
          <w:tcPr>
            <w:tcW w:w="697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Доходы от переоценки иностранной валюты;</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одновременно, на сумму отрицательной курсовой разницы:</w:t>
      </w:r>
    </w:p>
    <w:tbl>
      <w:tblPr>
        <w:tblW w:w="8930" w:type="dxa"/>
        <w:tblInd w:w="709" w:type="dxa"/>
        <w:tblCellMar>
          <w:left w:w="0" w:type="dxa"/>
          <w:right w:w="0" w:type="dxa"/>
        </w:tblCellMar>
        <w:tblLook w:val="04A0" w:firstRow="1" w:lastRow="0" w:firstColumn="1" w:lastColumn="0" w:noHBand="0" w:noVBand="1"/>
      </w:tblPr>
      <w:tblGrid>
        <w:gridCol w:w="567"/>
        <w:gridCol w:w="1418"/>
        <w:gridCol w:w="6945"/>
      </w:tblGrid>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8" w:type="dxa"/>
            <w:tcMar>
              <w:top w:w="0" w:type="dxa"/>
              <w:left w:w="168" w:type="dxa"/>
              <w:bottom w:w="0" w:type="dxa"/>
              <w:right w:w="168" w:type="dxa"/>
            </w:tcMar>
            <w:hideMark/>
          </w:tcPr>
          <w:p w:rsidR="00862866" w:rsidRPr="00FD77FD" w:rsidRDefault="00862866" w:rsidP="00FA4FE0">
            <w:pPr>
              <w:ind w:firstLine="104"/>
              <w:rPr>
                <w:color w:val="000000" w:themeColor="text1"/>
                <w:sz w:val="28"/>
                <w:szCs w:val="28"/>
              </w:rPr>
            </w:pPr>
            <w:r w:rsidRPr="00FD77FD">
              <w:rPr>
                <w:color w:val="000000" w:themeColor="text1"/>
                <w:sz w:val="28"/>
                <w:szCs w:val="28"/>
              </w:rPr>
              <w:t>7430 02</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от переоценки иностранной валюты</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lastRenderedPageBreak/>
              <w:t>Кт</w:t>
            </w:r>
          </w:p>
        </w:tc>
        <w:tc>
          <w:tcPr>
            <w:tcW w:w="1418" w:type="dxa"/>
            <w:tcMar>
              <w:top w:w="0" w:type="dxa"/>
              <w:left w:w="168" w:type="dxa"/>
              <w:bottom w:w="0" w:type="dxa"/>
              <w:right w:w="168" w:type="dxa"/>
            </w:tcMar>
            <w:hideMark/>
          </w:tcPr>
          <w:p w:rsidR="00862866" w:rsidRPr="00FD77FD" w:rsidRDefault="00862866" w:rsidP="00FA4FE0">
            <w:pPr>
              <w:ind w:firstLine="104"/>
              <w:rPr>
                <w:color w:val="000000" w:themeColor="text1"/>
                <w:sz w:val="28"/>
                <w:szCs w:val="28"/>
              </w:rPr>
            </w:pPr>
            <w:r w:rsidRPr="00FD77FD">
              <w:rPr>
                <w:color w:val="000000" w:themeColor="text1"/>
                <w:sz w:val="28"/>
                <w:szCs w:val="28"/>
              </w:rPr>
              <w:t>1140 07</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7</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Дисконт по приобретенным долгосрочным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на сумму положительной корректировки справедливой стоимости долговых ценных бумаг:</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862866" w:rsidRPr="00FD77FD" w:rsidTr="00FA4FE0">
        <w:tc>
          <w:tcPr>
            <w:tcW w:w="685"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9</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1140 10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9</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2030 10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5440 01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при уменьшении обменного курса валют на сумму отрицательной курсовой разницы: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7430 02</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от переоценки иностранной валюты</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6</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8</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1270 01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1270 04</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8</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Премия по приобретенным долгосрочным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2170 01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2170 03</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одновременно, на сумму положительной курсовой разницы:</w:t>
      </w:r>
    </w:p>
    <w:tbl>
      <w:tblPr>
        <w:tblW w:w="8930" w:type="dxa"/>
        <w:tblInd w:w="709" w:type="dxa"/>
        <w:tblCellMar>
          <w:left w:w="0" w:type="dxa"/>
          <w:right w:w="0" w:type="dxa"/>
        </w:tblCellMar>
        <w:tblLook w:val="04A0" w:firstRow="1" w:lastRow="0" w:firstColumn="1" w:lastColumn="0" w:noHBand="0" w:noVBand="1"/>
      </w:tblPr>
      <w:tblGrid>
        <w:gridCol w:w="650"/>
        <w:gridCol w:w="1397"/>
        <w:gridCol w:w="6883"/>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lastRenderedPageBreak/>
              <w:t>Дт</w:t>
            </w:r>
          </w:p>
        </w:tc>
        <w:tc>
          <w:tcPr>
            <w:tcW w:w="1397" w:type="dxa"/>
            <w:tcMar>
              <w:top w:w="0" w:type="dxa"/>
              <w:left w:w="168" w:type="dxa"/>
              <w:bottom w:w="0" w:type="dxa"/>
              <w:right w:w="168" w:type="dxa"/>
            </w:tcMar>
            <w:hideMark/>
          </w:tcPr>
          <w:p w:rsidR="00862866" w:rsidRPr="00FD77FD" w:rsidRDefault="00862866" w:rsidP="00FA4FE0">
            <w:pPr>
              <w:ind w:firstLine="104"/>
              <w:rPr>
                <w:color w:val="000000" w:themeColor="text1"/>
                <w:sz w:val="28"/>
                <w:szCs w:val="28"/>
              </w:rPr>
            </w:pPr>
            <w:r w:rsidRPr="00FD77FD">
              <w:rPr>
                <w:color w:val="000000" w:themeColor="text1"/>
                <w:sz w:val="28"/>
                <w:szCs w:val="28"/>
              </w:rPr>
              <w:t>1140 07</w:t>
            </w:r>
          </w:p>
        </w:tc>
        <w:tc>
          <w:tcPr>
            <w:tcW w:w="6883"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97" w:type="dxa"/>
            <w:tcMar>
              <w:top w:w="0" w:type="dxa"/>
              <w:left w:w="168" w:type="dxa"/>
              <w:bottom w:w="0" w:type="dxa"/>
              <w:right w:w="168" w:type="dxa"/>
            </w:tcMar>
            <w:hideMark/>
          </w:tcPr>
          <w:p w:rsidR="00862866" w:rsidRPr="00FD77FD" w:rsidRDefault="00862866" w:rsidP="00FA4FE0">
            <w:pPr>
              <w:ind w:firstLine="104"/>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7</w:t>
            </w:r>
          </w:p>
        </w:tc>
        <w:tc>
          <w:tcPr>
            <w:tcW w:w="6883"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долгосрочным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397" w:type="dxa"/>
            <w:tcMar>
              <w:top w:w="0" w:type="dxa"/>
              <w:left w:w="168" w:type="dxa"/>
              <w:bottom w:w="0" w:type="dxa"/>
              <w:right w:w="168" w:type="dxa"/>
            </w:tcMar>
            <w:hideMark/>
          </w:tcPr>
          <w:p w:rsidR="00862866" w:rsidRPr="00FD77FD" w:rsidRDefault="00862866" w:rsidP="00FA4FE0">
            <w:pPr>
              <w:ind w:right="-41" w:firstLine="124"/>
              <w:rPr>
                <w:color w:val="000000" w:themeColor="text1"/>
                <w:sz w:val="28"/>
                <w:szCs w:val="28"/>
              </w:rPr>
            </w:pPr>
            <w:r w:rsidRPr="00FD77FD">
              <w:rPr>
                <w:color w:val="000000" w:themeColor="text1"/>
                <w:sz w:val="28"/>
                <w:szCs w:val="28"/>
              </w:rPr>
              <w:t>6250 02</w:t>
            </w:r>
          </w:p>
        </w:tc>
        <w:tc>
          <w:tcPr>
            <w:tcW w:w="6883"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Доходы от переоценки иностранной валюты;</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на сумму отрицательной корректировки справедливой стоимости долговых ценных бумаг:</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862866" w:rsidRPr="00FD77FD" w:rsidTr="00FA4FE0">
        <w:tc>
          <w:tcPr>
            <w:tcW w:w="685"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5440</w:t>
            </w:r>
            <w:r w:rsidRPr="00FD77FD">
              <w:rPr>
                <w:color w:val="000000" w:themeColor="text1"/>
                <w:sz w:val="28"/>
                <w:szCs w:val="28"/>
                <w:lang w:val="kk-KZ"/>
              </w:rPr>
              <w:t xml:space="preserve">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1140 0</w:t>
            </w:r>
            <w:r w:rsidRPr="00FD77FD">
              <w:rPr>
                <w:color w:val="000000" w:themeColor="text1"/>
                <w:sz w:val="28"/>
                <w:szCs w:val="28"/>
                <w:lang w:val="kk-KZ"/>
              </w:rPr>
              <w:t>9</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1140 10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lang w:val="kk-KZ"/>
              </w:rPr>
            </w:pPr>
            <w:r w:rsidRPr="00FD77FD">
              <w:rPr>
                <w:color w:val="000000" w:themeColor="text1"/>
                <w:sz w:val="28"/>
                <w:szCs w:val="28"/>
              </w:rPr>
              <w:t>2030 0</w:t>
            </w:r>
            <w:r w:rsidRPr="00FD77FD">
              <w:rPr>
                <w:color w:val="000000" w:themeColor="text1"/>
                <w:sz w:val="28"/>
                <w:szCs w:val="28"/>
                <w:lang w:val="kk-KZ"/>
              </w:rPr>
              <w:t>9</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685"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00"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2030 10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144. При получении от эмитента начисленного вознаграждения по приобретенным долговым ценным бумагам, имеющимся в наличии для продажи,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 на сумму полученного вознаграждения:</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8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1030</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8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1270 01</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1270 04</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2170 01</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2170 03</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Вознаграждение, начисленное предыдущими держателями по ценным бумагам</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2) на сумму удержанного корпоративного подоходного налога: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8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3110 01</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Корпоративный подоходный налог, подлежащий уплате</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8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1270 01</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1270 04</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2170 01</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8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2170 03</w:t>
            </w:r>
          </w:p>
        </w:tc>
        <w:tc>
          <w:tcPr>
            <w:tcW w:w="6991"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bl>
    <w:p w:rsidR="00862866" w:rsidRPr="00FD77FD" w:rsidRDefault="00862866" w:rsidP="00862866">
      <w:pPr>
        <w:ind w:firstLine="709"/>
        <w:jc w:val="both"/>
        <w:rPr>
          <w:color w:val="000000" w:themeColor="text1"/>
          <w:sz w:val="28"/>
          <w:szCs w:val="28"/>
        </w:rPr>
      </w:pPr>
      <w:bookmarkStart w:id="12" w:name="SUB1300"/>
      <w:bookmarkEnd w:id="10"/>
      <w:bookmarkEnd w:id="12"/>
      <w:r w:rsidRPr="00FD77FD">
        <w:rPr>
          <w:color w:val="000000" w:themeColor="text1"/>
          <w:sz w:val="28"/>
          <w:szCs w:val="28"/>
        </w:rPr>
        <w:t>145. При продаже приобретенных долговых ценных бумаг, имеющихся в наличии для продажи, после начисления вознаграждения, амортизации премии или дисконта (скидки) и переоценки долговых ценных бумаг по справедливой стоимости согласно пунктам 139, 141 и 142 Инструкции,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 xml:space="preserve">1) на сумму </w:t>
      </w:r>
      <w:proofErr w:type="spellStart"/>
      <w:r w:rsidRPr="00FD77FD">
        <w:rPr>
          <w:color w:val="000000" w:themeColor="text1"/>
          <w:sz w:val="28"/>
          <w:szCs w:val="28"/>
        </w:rPr>
        <w:t>несамортизированной</w:t>
      </w:r>
      <w:proofErr w:type="spellEnd"/>
      <w:r w:rsidRPr="00FD77FD">
        <w:rPr>
          <w:color w:val="000000" w:themeColor="text1"/>
          <w:sz w:val="28"/>
          <w:szCs w:val="28"/>
        </w:rPr>
        <w:t xml:space="preserve"> премии по долговым ценным бумагам, имеющимся в наличии для продажи:</w:t>
      </w:r>
    </w:p>
    <w:tbl>
      <w:tblPr>
        <w:tblW w:w="8930" w:type="dxa"/>
        <w:tblInd w:w="709" w:type="dxa"/>
        <w:tblCellMar>
          <w:left w:w="0" w:type="dxa"/>
          <w:right w:w="0" w:type="dxa"/>
        </w:tblCellMar>
        <w:tblLook w:val="04A0" w:firstRow="1" w:lastRow="0" w:firstColumn="1" w:lastColumn="0" w:noHBand="0" w:noVBand="1"/>
      </w:tblPr>
      <w:tblGrid>
        <w:gridCol w:w="650"/>
        <w:gridCol w:w="1392"/>
        <w:gridCol w:w="6888"/>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rPr>
                <w:color w:val="000000" w:themeColor="text1"/>
                <w:sz w:val="28"/>
                <w:szCs w:val="28"/>
              </w:rPr>
            </w:pPr>
            <w:r w:rsidRPr="00FD77FD">
              <w:rPr>
                <w:color w:val="000000" w:themeColor="text1"/>
                <w:sz w:val="28"/>
                <w:szCs w:val="28"/>
              </w:rPr>
              <w:t>Дт</w:t>
            </w:r>
          </w:p>
        </w:tc>
        <w:tc>
          <w:tcPr>
            <w:tcW w:w="1392"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6888"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92"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6888"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rPr>
                <w:color w:val="000000" w:themeColor="text1"/>
                <w:sz w:val="28"/>
                <w:szCs w:val="28"/>
              </w:rPr>
            </w:pPr>
            <w:r w:rsidRPr="00FD77FD">
              <w:rPr>
                <w:color w:val="000000" w:themeColor="text1"/>
                <w:sz w:val="28"/>
                <w:szCs w:val="28"/>
              </w:rPr>
              <w:t>Кт</w:t>
            </w:r>
          </w:p>
        </w:tc>
        <w:tc>
          <w:tcPr>
            <w:tcW w:w="1392"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1140 08</w:t>
            </w:r>
          </w:p>
        </w:tc>
        <w:tc>
          <w:tcPr>
            <w:tcW w:w="6888"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Премия по приобретенным краткосрочным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92"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2030 08</w:t>
            </w:r>
          </w:p>
        </w:tc>
        <w:tc>
          <w:tcPr>
            <w:tcW w:w="6888"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Премия по приобретенным долгосрочным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 xml:space="preserve">2) на сумму </w:t>
      </w:r>
      <w:proofErr w:type="spellStart"/>
      <w:r w:rsidRPr="00FD77FD">
        <w:rPr>
          <w:color w:val="000000" w:themeColor="text1"/>
          <w:sz w:val="28"/>
          <w:szCs w:val="28"/>
        </w:rPr>
        <w:t>несамортизированного</w:t>
      </w:r>
      <w:proofErr w:type="spellEnd"/>
      <w:r w:rsidRPr="00FD77FD">
        <w:rPr>
          <w:color w:val="000000" w:themeColor="text1"/>
          <w:sz w:val="28"/>
          <w:szCs w:val="28"/>
        </w:rPr>
        <w:t xml:space="preserve"> дисконта (скидки) по долговым ценным бумагам, имеющимся в наличии для продажи:</w:t>
      </w:r>
    </w:p>
    <w:tbl>
      <w:tblPr>
        <w:tblW w:w="8930" w:type="dxa"/>
        <w:tblInd w:w="709" w:type="dxa"/>
        <w:tblCellMar>
          <w:left w:w="0" w:type="dxa"/>
          <w:right w:w="0" w:type="dxa"/>
        </w:tblCellMar>
        <w:tblLook w:val="04A0" w:firstRow="1" w:lastRow="0" w:firstColumn="1" w:lastColumn="0" w:noHBand="0" w:noVBand="1"/>
      </w:tblPr>
      <w:tblGrid>
        <w:gridCol w:w="650"/>
        <w:gridCol w:w="1396"/>
        <w:gridCol w:w="6884"/>
      </w:tblGrid>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rPr>
                <w:color w:val="000000" w:themeColor="text1"/>
                <w:sz w:val="28"/>
                <w:szCs w:val="28"/>
              </w:rPr>
            </w:pPr>
            <w:r w:rsidRPr="00FD77FD">
              <w:rPr>
                <w:color w:val="000000" w:themeColor="text1"/>
                <w:sz w:val="28"/>
                <w:szCs w:val="28"/>
              </w:rPr>
              <w:t>Дт</w:t>
            </w:r>
          </w:p>
        </w:tc>
        <w:tc>
          <w:tcPr>
            <w:tcW w:w="139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1140 07</w:t>
            </w:r>
          </w:p>
        </w:tc>
        <w:tc>
          <w:tcPr>
            <w:tcW w:w="688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краткосрочным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9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2030 07</w:t>
            </w:r>
          </w:p>
        </w:tc>
        <w:tc>
          <w:tcPr>
            <w:tcW w:w="688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Дисконт по приобретенным долгосрочным финансовым активам, имеющимся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ind w:hanging="161"/>
              <w:rPr>
                <w:color w:val="000000" w:themeColor="text1"/>
                <w:sz w:val="28"/>
                <w:szCs w:val="28"/>
              </w:rPr>
            </w:pPr>
            <w:r w:rsidRPr="00FD77FD">
              <w:rPr>
                <w:color w:val="000000" w:themeColor="text1"/>
                <w:sz w:val="28"/>
                <w:szCs w:val="28"/>
              </w:rPr>
              <w:t>Кт</w:t>
            </w:r>
          </w:p>
        </w:tc>
        <w:tc>
          <w:tcPr>
            <w:tcW w:w="139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1140 06</w:t>
            </w:r>
          </w:p>
        </w:tc>
        <w:tc>
          <w:tcPr>
            <w:tcW w:w="688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650"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396" w:type="dxa"/>
            <w:tcMar>
              <w:top w:w="0" w:type="dxa"/>
              <w:left w:w="168" w:type="dxa"/>
              <w:bottom w:w="0" w:type="dxa"/>
              <w:right w:w="168" w:type="dxa"/>
            </w:tcMar>
            <w:hideMark/>
          </w:tcPr>
          <w:p w:rsidR="00862866" w:rsidRPr="00FD77FD" w:rsidRDefault="00862866" w:rsidP="00FA4FE0">
            <w:pPr>
              <w:rPr>
                <w:color w:val="000000" w:themeColor="text1"/>
                <w:sz w:val="28"/>
                <w:szCs w:val="28"/>
              </w:rPr>
            </w:pPr>
            <w:r w:rsidRPr="00FD77FD">
              <w:rPr>
                <w:color w:val="000000" w:themeColor="text1"/>
                <w:sz w:val="28"/>
                <w:szCs w:val="28"/>
              </w:rPr>
              <w:t>2030 06</w:t>
            </w:r>
          </w:p>
        </w:tc>
        <w:tc>
          <w:tcPr>
            <w:tcW w:w="6884"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rPr>
          <w:color w:val="000000" w:themeColor="text1"/>
          <w:sz w:val="28"/>
          <w:szCs w:val="28"/>
        </w:rPr>
      </w:pPr>
      <w:r w:rsidRPr="00FD77FD">
        <w:rPr>
          <w:color w:val="000000" w:themeColor="text1"/>
          <w:sz w:val="28"/>
          <w:szCs w:val="28"/>
        </w:rPr>
        <w:t>3) на сумму накопленной положительной переоценки долговых ценных бумаг по справедливой стоимости:</w:t>
      </w:r>
    </w:p>
    <w:tbl>
      <w:tblPr>
        <w:tblW w:w="4633" w:type="pct"/>
        <w:tblInd w:w="709" w:type="dxa"/>
        <w:tblCellMar>
          <w:left w:w="0" w:type="dxa"/>
          <w:right w:w="0" w:type="dxa"/>
        </w:tblCellMar>
        <w:tblLook w:val="04A0" w:firstRow="1" w:lastRow="0" w:firstColumn="1" w:lastColumn="0" w:noHBand="0" w:noVBand="1"/>
      </w:tblPr>
      <w:tblGrid>
        <w:gridCol w:w="709"/>
        <w:gridCol w:w="1275"/>
        <w:gridCol w:w="6946"/>
      </w:tblGrid>
      <w:tr w:rsidR="00862866" w:rsidRPr="00FD77FD" w:rsidTr="00FA4FE0">
        <w:tc>
          <w:tcPr>
            <w:tcW w:w="397" w:type="pct"/>
            <w:tcMar>
              <w:top w:w="0" w:type="dxa"/>
              <w:left w:w="40" w:type="dxa"/>
              <w:bottom w:w="0" w:type="dxa"/>
              <w:right w:w="40" w:type="dxa"/>
            </w:tcMar>
            <w:hideMark/>
          </w:tcPr>
          <w:p w:rsidR="00862866" w:rsidRPr="00FD77FD" w:rsidRDefault="00862866" w:rsidP="00FA4FE0">
            <w:pPr>
              <w:ind w:hanging="324"/>
              <w:jc w:val="center"/>
              <w:rPr>
                <w:color w:val="000000" w:themeColor="text1"/>
                <w:sz w:val="28"/>
                <w:szCs w:val="28"/>
              </w:rPr>
            </w:pPr>
            <w:r w:rsidRPr="00FD77FD">
              <w:rPr>
                <w:color w:val="000000" w:themeColor="text1"/>
                <w:sz w:val="28"/>
                <w:szCs w:val="28"/>
              </w:rPr>
              <w:t>Дт</w:t>
            </w:r>
          </w:p>
        </w:tc>
        <w:tc>
          <w:tcPr>
            <w:tcW w:w="714" w:type="pct"/>
            <w:tcMar>
              <w:top w:w="0" w:type="dxa"/>
              <w:left w:w="40" w:type="dxa"/>
              <w:bottom w:w="0" w:type="dxa"/>
              <w:right w:w="40"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3889" w:type="pct"/>
            <w:tcMar>
              <w:top w:w="0" w:type="dxa"/>
              <w:left w:w="40" w:type="dxa"/>
              <w:bottom w:w="0" w:type="dxa"/>
              <w:right w:w="40" w:type="dxa"/>
            </w:tcMar>
            <w:hideMark/>
          </w:tcPr>
          <w:p w:rsidR="00862866" w:rsidRPr="00FD77FD" w:rsidRDefault="00862866" w:rsidP="00FA4FE0">
            <w:pPr>
              <w:ind w:left="107"/>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397" w:type="pct"/>
            <w:tcMar>
              <w:top w:w="0" w:type="dxa"/>
              <w:left w:w="40" w:type="dxa"/>
              <w:bottom w:w="0" w:type="dxa"/>
              <w:right w:w="40" w:type="dxa"/>
            </w:tcMar>
          </w:tcPr>
          <w:p w:rsidR="00862866" w:rsidRPr="00FD77FD" w:rsidRDefault="00862866" w:rsidP="00FA4FE0">
            <w:pPr>
              <w:ind w:firstLine="426"/>
              <w:jc w:val="center"/>
              <w:rPr>
                <w:color w:val="000000" w:themeColor="text1"/>
                <w:sz w:val="28"/>
                <w:szCs w:val="28"/>
              </w:rPr>
            </w:pPr>
          </w:p>
        </w:tc>
        <w:tc>
          <w:tcPr>
            <w:tcW w:w="714"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3889" w:type="pct"/>
            <w:tcMar>
              <w:top w:w="0" w:type="dxa"/>
              <w:left w:w="40" w:type="dxa"/>
              <w:bottom w:w="0" w:type="dxa"/>
              <w:right w:w="40" w:type="dxa"/>
            </w:tcMar>
          </w:tcPr>
          <w:p w:rsidR="00862866" w:rsidRPr="00FD77FD" w:rsidRDefault="00862866" w:rsidP="00FA4FE0">
            <w:pPr>
              <w:ind w:left="107"/>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397" w:type="pct"/>
            <w:tcMar>
              <w:top w:w="0" w:type="dxa"/>
              <w:left w:w="40" w:type="dxa"/>
              <w:bottom w:w="0" w:type="dxa"/>
              <w:right w:w="40" w:type="dxa"/>
            </w:tcMar>
            <w:hideMark/>
          </w:tcPr>
          <w:p w:rsidR="00862866" w:rsidRPr="00FD77FD" w:rsidRDefault="00862866" w:rsidP="00FA4FE0">
            <w:pPr>
              <w:ind w:left="-190" w:hanging="141"/>
              <w:jc w:val="center"/>
              <w:rPr>
                <w:color w:val="000000" w:themeColor="text1"/>
                <w:sz w:val="28"/>
                <w:szCs w:val="28"/>
              </w:rPr>
            </w:pPr>
            <w:r w:rsidRPr="00FD77FD">
              <w:rPr>
                <w:color w:val="000000" w:themeColor="text1"/>
                <w:sz w:val="28"/>
                <w:szCs w:val="28"/>
              </w:rPr>
              <w:t>Кт</w:t>
            </w:r>
          </w:p>
        </w:tc>
        <w:tc>
          <w:tcPr>
            <w:tcW w:w="714"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1140 0</w:t>
            </w:r>
            <w:r w:rsidRPr="00FD77FD">
              <w:rPr>
                <w:color w:val="000000" w:themeColor="text1"/>
                <w:sz w:val="28"/>
                <w:szCs w:val="28"/>
                <w:lang w:val="kk-KZ"/>
              </w:rPr>
              <w:t>9</w:t>
            </w:r>
          </w:p>
        </w:tc>
        <w:tc>
          <w:tcPr>
            <w:tcW w:w="3889" w:type="pct"/>
            <w:tcMar>
              <w:top w:w="0" w:type="dxa"/>
              <w:left w:w="40" w:type="dxa"/>
              <w:bottom w:w="0" w:type="dxa"/>
              <w:right w:w="40" w:type="dxa"/>
            </w:tcMar>
          </w:tcPr>
          <w:p w:rsidR="00862866" w:rsidRPr="00FD77FD" w:rsidRDefault="00862866" w:rsidP="00FA4FE0">
            <w:pPr>
              <w:ind w:left="107"/>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397" w:type="pct"/>
            <w:tcMar>
              <w:top w:w="0" w:type="dxa"/>
              <w:left w:w="40" w:type="dxa"/>
              <w:bottom w:w="0" w:type="dxa"/>
              <w:right w:w="40" w:type="dxa"/>
            </w:tcMar>
          </w:tcPr>
          <w:p w:rsidR="00862866" w:rsidRPr="00FD77FD" w:rsidRDefault="00862866" w:rsidP="00FA4FE0">
            <w:pPr>
              <w:jc w:val="center"/>
              <w:rPr>
                <w:color w:val="000000" w:themeColor="text1"/>
                <w:sz w:val="28"/>
                <w:szCs w:val="28"/>
              </w:rPr>
            </w:pPr>
          </w:p>
        </w:tc>
        <w:tc>
          <w:tcPr>
            <w:tcW w:w="714"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2030 09</w:t>
            </w:r>
          </w:p>
        </w:tc>
        <w:tc>
          <w:tcPr>
            <w:tcW w:w="3889" w:type="pct"/>
            <w:tcMar>
              <w:top w:w="0" w:type="dxa"/>
              <w:left w:w="40" w:type="dxa"/>
              <w:bottom w:w="0" w:type="dxa"/>
              <w:right w:w="40" w:type="dxa"/>
            </w:tcMar>
          </w:tcPr>
          <w:p w:rsidR="00862866" w:rsidRPr="00FD77FD" w:rsidRDefault="00862866" w:rsidP="00FA4FE0">
            <w:pPr>
              <w:ind w:left="107"/>
              <w:jc w:val="both"/>
              <w:rPr>
                <w:color w:val="000000" w:themeColor="text1"/>
                <w:sz w:val="28"/>
                <w:szCs w:val="28"/>
                <w:lang w:val="kk-KZ"/>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4) на сумму накопленной отрицательной переоценки долговых ценных бумаг по справедливой стоимости:</w:t>
      </w:r>
    </w:p>
    <w:tbl>
      <w:tblPr>
        <w:tblW w:w="4684" w:type="pct"/>
        <w:tblInd w:w="709" w:type="dxa"/>
        <w:tblCellMar>
          <w:left w:w="0" w:type="dxa"/>
          <w:right w:w="0" w:type="dxa"/>
        </w:tblCellMar>
        <w:tblLook w:val="04A0" w:firstRow="1" w:lastRow="0" w:firstColumn="1" w:lastColumn="0" w:noHBand="0" w:noVBand="1"/>
      </w:tblPr>
      <w:tblGrid>
        <w:gridCol w:w="709"/>
        <w:gridCol w:w="1275"/>
        <w:gridCol w:w="7044"/>
      </w:tblGrid>
      <w:tr w:rsidR="00862866" w:rsidRPr="00FD77FD" w:rsidTr="00FA4FE0">
        <w:tc>
          <w:tcPr>
            <w:tcW w:w="393" w:type="pct"/>
            <w:tcMar>
              <w:top w:w="0" w:type="dxa"/>
              <w:left w:w="40" w:type="dxa"/>
              <w:bottom w:w="0" w:type="dxa"/>
              <w:right w:w="40" w:type="dxa"/>
            </w:tcMar>
            <w:hideMark/>
          </w:tcPr>
          <w:p w:rsidR="00862866" w:rsidRPr="00FD77FD" w:rsidRDefault="00862866" w:rsidP="00FA4FE0">
            <w:pPr>
              <w:rPr>
                <w:color w:val="000000" w:themeColor="text1"/>
                <w:sz w:val="28"/>
                <w:szCs w:val="28"/>
              </w:rPr>
            </w:pPr>
            <w:r w:rsidRPr="00FD77FD">
              <w:rPr>
                <w:color w:val="000000" w:themeColor="text1"/>
                <w:sz w:val="28"/>
                <w:szCs w:val="28"/>
              </w:rPr>
              <w:t>Дт</w:t>
            </w:r>
          </w:p>
        </w:tc>
        <w:tc>
          <w:tcPr>
            <w:tcW w:w="706"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1140 10</w:t>
            </w:r>
          </w:p>
        </w:tc>
        <w:tc>
          <w:tcPr>
            <w:tcW w:w="3901" w:type="pct"/>
            <w:tcMar>
              <w:top w:w="0" w:type="dxa"/>
              <w:left w:w="40" w:type="dxa"/>
              <w:bottom w:w="0" w:type="dxa"/>
              <w:right w:w="40" w:type="dxa"/>
            </w:tcMar>
          </w:tcPr>
          <w:p w:rsidR="00862866" w:rsidRPr="00FD77FD" w:rsidRDefault="00862866" w:rsidP="00FA4FE0">
            <w:pPr>
              <w:ind w:left="107"/>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393" w:type="pct"/>
            <w:tcMar>
              <w:top w:w="0" w:type="dxa"/>
              <w:left w:w="40" w:type="dxa"/>
              <w:bottom w:w="0" w:type="dxa"/>
              <w:right w:w="40" w:type="dxa"/>
            </w:tcMar>
          </w:tcPr>
          <w:p w:rsidR="00862866" w:rsidRPr="00FD77FD" w:rsidRDefault="00862866" w:rsidP="00FA4FE0">
            <w:pPr>
              <w:rPr>
                <w:color w:val="000000" w:themeColor="text1"/>
                <w:sz w:val="28"/>
                <w:szCs w:val="28"/>
              </w:rPr>
            </w:pPr>
          </w:p>
        </w:tc>
        <w:tc>
          <w:tcPr>
            <w:tcW w:w="706"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2030 10</w:t>
            </w:r>
          </w:p>
        </w:tc>
        <w:tc>
          <w:tcPr>
            <w:tcW w:w="3901" w:type="pct"/>
            <w:tcMar>
              <w:top w:w="0" w:type="dxa"/>
              <w:left w:w="40" w:type="dxa"/>
              <w:bottom w:w="0" w:type="dxa"/>
              <w:right w:w="40" w:type="dxa"/>
            </w:tcMar>
          </w:tcPr>
          <w:p w:rsidR="00862866" w:rsidRPr="00FD77FD" w:rsidRDefault="00862866" w:rsidP="00FA4FE0">
            <w:pPr>
              <w:ind w:left="107"/>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393" w:type="pct"/>
            <w:tcMar>
              <w:top w:w="0" w:type="dxa"/>
              <w:left w:w="40" w:type="dxa"/>
              <w:bottom w:w="0" w:type="dxa"/>
              <w:right w:w="40" w:type="dxa"/>
            </w:tcMar>
            <w:hideMark/>
          </w:tcPr>
          <w:p w:rsidR="00862866" w:rsidRPr="00FD77FD" w:rsidRDefault="00862866" w:rsidP="00FA4FE0">
            <w:pPr>
              <w:rPr>
                <w:color w:val="000000" w:themeColor="text1"/>
                <w:sz w:val="28"/>
                <w:szCs w:val="28"/>
              </w:rPr>
            </w:pPr>
            <w:r w:rsidRPr="00FD77FD">
              <w:rPr>
                <w:color w:val="000000" w:themeColor="text1"/>
                <w:sz w:val="28"/>
                <w:szCs w:val="28"/>
              </w:rPr>
              <w:t>Кт</w:t>
            </w:r>
          </w:p>
        </w:tc>
        <w:tc>
          <w:tcPr>
            <w:tcW w:w="706" w:type="pct"/>
            <w:tcMar>
              <w:top w:w="0" w:type="dxa"/>
              <w:left w:w="40" w:type="dxa"/>
              <w:bottom w:w="0" w:type="dxa"/>
              <w:right w:w="40"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3901" w:type="pct"/>
            <w:tcMar>
              <w:top w:w="0" w:type="dxa"/>
              <w:left w:w="40" w:type="dxa"/>
              <w:bottom w:w="0" w:type="dxa"/>
              <w:right w:w="40" w:type="dxa"/>
            </w:tcMar>
            <w:hideMark/>
          </w:tcPr>
          <w:p w:rsidR="00862866" w:rsidRPr="00FD77FD" w:rsidRDefault="00862866" w:rsidP="00FA4FE0">
            <w:pPr>
              <w:ind w:left="107"/>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393" w:type="pct"/>
            <w:tcMar>
              <w:top w:w="0" w:type="dxa"/>
              <w:left w:w="40" w:type="dxa"/>
              <w:bottom w:w="0" w:type="dxa"/>
              <w:right w:w="40" w:type="dxa"/>
            </w:tcMar>
          </w:tcPr>
          <w:p w:rsidR="00862866" w:rsidRPr="00FD77FD" w:rsidRDefault="00862866" w:rsidP="00FA4FE0">
            <w:pPr>
              <w:ind w:firstLine="426"/>
              <w:rPr>
                <w:color w:val="000000" w:themeColor="text1"/>
                <w:sz w:val="28"/>
                <w:szCs w:val="28"/>
              </w:rPr>
            </w:pPr>
          </w:p>
        </w:tc>
        <w:tc>
          <w:tcPr>
            <w:tcW w:w="706" w:type="pct"/>
            <w:tcMar>
              <w:top w:w="0" w:type="dxa"/>
              <w:left w:w="40" w:type="dxa"/>
              <w:bottom w:w="0" w:type="dxa"/>
              <w:right w:w="40"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3901" w:type="pct"/>
            <w:tcMar>
              <w:top w:w="0" w:type="dxa"/>
              <w:left w:w="40" w:type="dxa"/>
              <w:bottom w:w="0" w:type="dxa"/>
              <w:right w:w="40" w:type="dxa"/>
            </w:tcMar>
          </w:tcPr>
          <w:p w:rsidR="00862866" w:rsidRPr="00FD77FD" w:rsidRDefault="00862866" w:rsidP="00FA4FE0">
            <w:pPr>
              <w:ind w:left="107"/>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r w:rsidRPr="00FD77FD">
              <w:rPr>
                <w:color w:val="000000" w:themeColor="text1"/>
                <w:sz w:val="28"/>
                <w:szCs w:val="28"/>
              </w:rPr>
              <w:t xml:space="preserve"> </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lang w:val="kk-KZ"/>
        </w:rPr>
        <w:t>5</w:t>
      </w:r>
      <w:r w:rsidRPr="00FD77FD">
        <w:rPr>
          <w:color w:val="000000" w:themeColor="text1"/>
          <w:sz w:val="28"/>
          <w:szCs w:val="28"/>
        </w:rPr>
        <w:t>) на сумму заключенной сделки по продаже долговых ценных бумаг, имеющихся в наличии для продажи:</w:t>
      </w:r>
    </w:p>
    <w:tbl>
      <w:tblPr>
        <w:tblW w:w="8930" w:type="dxa"/>
        <w:tblInd w:w="709" w:type="dxa"/>
        <w:tblCellMar>
          <w:left w:w="0" w:type="dxa"/>
          <w:right w:w="0" w:type="dxa"/>
        </w:tblCellMar>
        <w:tblLook w:val="04A0" w:firstRow="1" w:lastRow="0" w:firstColumn="1" w:lastColumn="0" w:noHBand="0" w:noVBand="1"/>
      </w:tblPr>
      <w:tblGrid>
        <w:gridCol w:w="567"/>
        <w:gridCol w:w="1418"/>
        <w:gridCol w:w="6945"/>
      </w:tblGrid>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1030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rPr>
                <w:color w:val="000000" w:themeColor="text1"/>
                <w:sz w:val="28"/>
                <w:szCs w:val="28"/>
              </w:rPr>
            </w:pPr>
            <w:r w:rsidRPr="00FD77FD">
              <w:rPr>
                <w:color w:val="000000" w:themeColor="text1"/>
                <w:sz w:val="28"/>
                <w:szCs w:val="28"/>
              </w:rPr>
              <w:t>Кт</w:t>
            </w: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1140 06</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1270 01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1270 04</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2170 01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8"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2170 03</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lang w:val="kk-KZ"/>
        </w:rPr>
        <w:t>6</w:t>
      </w:r>
      <w:r w:rsidRPr="00FD77FD">
        <w:rPr>
          <w:color w:val="000000" w:themeColor="text1"/>
          <w:sz w:val="28"/>
          <w:szCs w:val="28"/>
        </w:rPr>
        <w:t>) в случае превышения суммы заключенной сделки по продаже долговых ценных бумаг, имеющихся в наличии для продажи, над их учетной стоимостью, на сумму разницы:</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1030</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6280 09</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Доходы от покупки - продажи ценных бумаг;</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lang w:val="kk-KZ"/>
        </w:rPr>
        <w:t>7</w:t>
      </w:r>
      <w:r w:rsidRPr="00FD77FD">
        <w:rPr>
          <w:color w:val="000000" w:themeColor="text1"/>
          <w:sz w:val="28"/>
          <w:szCs w:val="28"/>
        </w:rPr>
        <w:t>) в случае превышения учетной стоимости долговых ценных бумаг, имеющихся в наличии для продажи, над суммой заключенной сделки по их продаже, на сумму разницы:</w:t>
      </w:r>
    </w:p>
    <w:tbl>
      <w:tblPr>
        <w:tblW w:w="8950" w:type="dxa"/>
        <w:tblInd w:w="709" w:type="dxa"/>
        <w:tblCellMar>
          <w:left w:w="0" w:type="dxa"/>
          <w:right w:w="0" w:type="dxa"/>
        </w:tblCellMar>
        <w:tblLook w:val="04A0" w:firstRow="1" w:lastRow="0" w:firstColumn="1" w:lastColumn="0" w:noHBand="0" w:noVBand="1"/>
      </w:tblPr>
      <w:tblGrid>
        <w:gridCol w:w="709"/>
        <w:gridCol w:w="1417"/>
        <w:gridCol w:w="6824"/>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7470 10</w:t>
            </w:r>
          </w:p>
        </w:tc>
        <w:tc>
          <w:tcPr>
            <w:tcW w:w="682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от покупки - продажи ценных бумаг</w:t>
            </w:r>
          </w:p>
        </w:tc>
      </w:tr>
      <w:tr w:rsidR="00862866" w:rsidRPr="00FD77FD" w:rsidTr="00FA4FE0">
        <w:trPr>
          <w:trHeight w:val="278"/>
        </w:trPr>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417" w:type="dxa"/>
            <w:tcMar>
              <w:top w:w="0" w:type="dxa"/>
              <w:left w:w="168" w:type="dxa"/>
              <w:bottom w:w="0" w:type="dxa"/>
              <w:right w:w="168" w:type="dxa"/>
            </w:tcMar>
            <w:hideMark/>
          </w:tcPr>
          <w:p w:rsidR="00862866" w:rsidRPr="00FD77FD" w:rsidRDefault="00862866" w:rsidP="00FA4FE0">
            <w:pPr>
              <w:ind w:left="-9" w:firstLine="9"/>
              <w:jc w:val="both"/>
              <w:rPr>
                <w:color w:val="000000" w:themeColor="text1"/>
                <w:sz w:val="28"/>
                <w:szCs w:val="28"/>
              </w:rPr>
            </w:pPr>
            <w:r w:rsidRPr="00FD77FD">
              <w:rPr>
                <w:color w:val="000000" w:themeColor="text1"/>
                <w:sz w:val="28"/>
                <w:szCs w:val="28"/>
              </w:rPr>
              <w:t>1140 06</w:t>
            </w:r>
          </w:p>
        </w:tc>
        <w:tc>
          <w:tcPr>
            <w:tcW w:w="682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6824"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lang w:val="kk-KZ"/>
        </w:rPr>
        <w:lastRenderedPageBreak/>
        <w:t>8</w:t>
      </w:r>
      <w:r w:rsidRPr="00FD77FD">
        <w:rPr>
          <w:color w:val="000000" w:themeColor="text1"/>
          <w:sz w:val="28"/>
          <w:szCs w:val="28"/>
        </w:rPr>
        <w:t>) на сумму доходов от переоценки долговых ценных бумаг, имеющихся в наличии для продажи, по справедливой стоимости:</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5440 01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41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6150 05</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Доходы по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lang w:val="kk-KZ"/>
        </w:rPr>
        <w:t>9</w:t>
      </w:r>
      <w:r w:rsidRPr="00FD77FD">
        <w:rPr>
          <w:color w:val="000000" w:themeColor="text1"/>
          <w:sz w:val="28"/>
          <w:szCs w:val="28"/>
        </w:rPr>
        <w:t>) на сумму расходов от переоценки долговых ценных бумаг, имеющихся в наличии для продажи, по справедливой стоимости:</w:t>
      </w:r>
    </w:p>
    <w:tbl>
      <w:tblPr>
        <w:tblW w:w="8885" w:type="dxa"/>
        <w:tblInd w:w="754" w:type="dxa"/>
        <w:tblCellMar>
          <w:left w:w="0" w:type="dxa"/>
          <w:right w:w="0" w:type="dxa"/>
        </w:tblCellMar>
        <w:tblLook w:val="04A0" w:firstRow="1" w:lastRow="0" w:firstColumn="1" w:lastColumn="0" w:noHBand="0" w:noVBand="1"/>
      </w:tblPr>
      <w:tblGrid>
        <w:gridCol w:w="664"/>
        <w:gridCol w:w="1417"/>
        <w:gridCol w:w="6804"/>
      </w:tblGrid>
      <w:tr w:rsidR="00862866" w:rsidRPr="00FD77FD" w:rsidTr="00FA4FE0">
        <w:tc>
          <w:tcPr>
            <w:tcW w:w="664"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41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7470 11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по финансовым активам, имеющимся в наличии для продажи</w:t>
            </w:r>
          </w:p>
        </w:tc>
      </w:tr>
      <w:tr w:rsidR="00862866" w:rsidRPr="00FD77FD" w:rsidTr="00FA4FE0">
        <w:tc>
          <w:tcPr>
            <w:tcW w:w="664"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41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5440 01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bl>
    <w:p w:rsidR="00862866" w:rsidRPr="00FD77FD" w:rsidRDefault="00862866" w:rsidP="00862866">
      <w:pPr>
        <w:ind w:firstLine="709"/>
        <w:jc w:val="both"/>
        <w:rPr>
          <w:color w:val="000000" w:themeColor="text1"/>
          <w:sz w:val="28"/>
          <w:szCs w:val="28"/>
        </w:rPr>
      </w:pPr>
      <w:bookmarkStart w:id="13" w:name="SUB1400"/>
      <w:bookmarkEnd w:id="11"/>
      <w:bookmarkEnd w:id="13"/>
      <w:r w:rsidRPr="00FD77FD">
        <w:rPr>
          <w:color w:val="000000" w:themeColor="text1"/>
          <w:sz w:val="28"/>
          <w:szCs w:val="28"/>
        </w:rPr>
        <w:t xml:space="preserve">146. При погашении эмитентом долговых ценных бумаг, имеющихся в наличии для продажи, после начисления вознаграждения, амортизации премии или дисконта (скидки) и переоценки долговых ценных бумаг по справедливой стоимости согласно пунктам </w:t>
      </w:r>
      <w:r w:rsidRPr="00FD77FD">
        <w:rPr>
          <w:color w:val="000000" w:themeColor="text1"/>
          <w:sz w:val="28"/>
          <w:szCs w:val="28"/>
          <w:lang w:val="kk-KZ"/>
        </w:rPr>
        <w:t>139, 141 и 142</w:t>
      </w:r>
      <w:r w:rsidRPr="00FD77FD">
        <w:rPr>
          <w:color w:val="000000" w:themeColor="text1"/>
          <w:sz w:val="28"/>
          <w:szCs w:val="28"/>
        </w:rPr>
        <w:t xml:space="preserve"> Инструкции,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 на сумму денег, поступивших от эмитента долговых ценных бумаг, имеющихся в наличии для продажи:</w:t>
      </w:r>
    </w:p>
    <w:tbl>
      <w:tblPr>
        <w:tblW w:w="8930" w:type="dxa"/>
        <w:tblInd w:w="709" w:type="dxa"/>
        <w:tblCellMar>
          <w:left w:w="0" w:type="dxa"/>
          <w:right w:w="0" w:type="dxa"/>
        </w:tblCellMar>
        <w:tblLook w:val="04A0" w:firstRow="1" w:lastRow="0" w:firstColumn="1" w:lastColumn="0" w:noHBand="0" w:noVBand="1"/>
      </w:tblPr>
      <w:tblGrid>
        <w:gridCol w:w="489"/>
        <w:gridCol w:w="1637"/>
        <w:gridCol w:w="6804"/>
      </w:tblGrid>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63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1030</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637" w:type="dxa"/>
            <w:tcMar>
              <w:top w:w="0" w:type="dxa"/>
              <w:left w:w="168" w:type="dxa"/>
              <w:bottom w:w="0" w:type="dxa"/>
              <w:right w:w="168" w:type="dxa"/>
            </w:tcMar>
            <w:hideMark/>
          </w:tcPr>
          <w:p w:rsidR="00862866" w:rsidRPr="00FD77FD" w:rsidRDefault="00862866" w:rsidP="00FA4FE0">
            <w:pPr>
              <w:ind w:left="-9" w:firstLine="133"/>
              <w:jc w:val="both"/>
              <w:rPr>
                <w:color w:val="000000" w:themeColor="text1"/>
                <w:sz w:val="28"/>
                <w:szCs w:val="28"/>
              </w:rPr>
            </w:pPr>
            <w:r w:rsidRPr="00FD77FD">
              <w:rPr>
                <w:color w:val="000000" w:themeColor="text1"/>
                <w:sz w:val="28"/>
                <w:szCs w:val="28"/>
              </w:rPr>
              <w:t>1140 06</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1270 01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1270 04</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ind w:firstLine="124"/>
              <w:jc w:val="both"/>
              <w:rPr>
                <w:color w:val="000000" w:themeColor="text1"/>
                <w:sz w:val="28"/>
                <w:szCs w:val="28"/>
              </w:rPr>
            </w:pPr>
            <w:r w:rsidRPr="00FD77FD">
              <w:rPr>
                <w:color w:val="000000" w:themeColor="text1"/>
                <w:sz w:val="28"/>
                <w:szCs w:val="28"/>
              </w:rPr>
              <w:t>2030 06</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2170 01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2170 03</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2) на сумму удержанного корпоративного подоходного налога:</w:t>
      </w:r>
    </w:p>
    <w:tbl>
      <w:tblPr>
        <w:tblW w:w="8930" w:type="dxa"/>
        <w:tblInd w:w="709" w:type="dxa"/>
        <w:tblCellMar>
          <w:left w:w="0" w:type="dxa"/>
          <w:right w:w="0" w:type="dxa"/>
        </w:tblCellMar>
        <w:tblLook w:val="04A0" w:firstRow="1" w:lastRow="0" w:firstColumn="1" w:lastColumn="0" w:noHBand="0" w:noVBand="1"/>
      </w:tblPr>
      <w:tblGrid>
        <w:gridCol w:w="489"/>
        <w:gridCol w:w="1637"/>
        <w:gridCol w:w="6804"/>
      </w:tblGrid>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63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3110 01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Корпоративный подоходный налог, подлежащий уплате</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63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1270 04</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2170 01</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Начисленные доходы в виде вознаграждения по приобретенным ценным бумагам</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63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2170 03</w:t>
            </w:r>
          </w:p>
        </w:tc>
        <w:tc>
          <w:tcPr>
            <w:tcW w:w="680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Вознаграждение, начисленное предыдущими держателями по ценным бумагам;</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lastRenderedPageBreak/>
        <w:t>3) на сумму доходов от переоценки долговых ценных бумаг, имеющихся в наличии для продажи, по справедливой стоимости:</w:t>
      </w:r>
    </w:p>
    <w:tbl>
      <w:tblPr>
        <w:tblW w:w="8885" w:type="dxa"/>
        <w:tblInd w:w="754" w:type="dxa"/>
        <w:tblCellMar>
          <w:left w:w="0" w:type="dxa"/>
          <w:right w:w="0" w:type="dxa"/>
        </w:tblCellMar>
        <w:tblLook w:val="04A0" w:firstRow="1" w:lastRow="0" w:firstColumn="1" w:lastColumn="0" w:noHBand="0" w:noVBand="1"/>
      </w:tblPr>
      <w:tblGrid>
        <w:gridCol w:w="489"/>
        <w:gridCol w:w="1309"/>
        <w:gridCol w:w="7087"/>
      </w:tblGrid>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30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5440 01</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c>
          <w:tcPr>
            <w:tcW w:w="48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30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6150 05</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Доходы по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4) на сумму расходов от переоценки долговых ценных бумаг, имеющихся в наличии для продажи, по справедливой стоимости:</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7470 11</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по финансовым активам, имеющимся в наличии для продажи</w:t>
            </w:r>
          </w:p>
        </w:tc>
      </w:tr>
      <w:tr w:rsidR="00862866" w:rsidRPr="00FD77FD" w:rsidTr="00FA4FE0">
        <w:tc>
          <w:tcPr>
            <w:tcW w:w="567"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5440 01</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147. На каждую отчетную дату оценивается наличие объективных признаков обесценения приобретенных долговых ценных бумаг, имеющихся в наличии для продажи. В случае их обесценения рассчитывается сумма убытка от обесценения в соответствии с международными стандартами финансовой отчетности и при создании (увеличении) резервов (провизий) на покрытие убытков от обесценения осуществляется следующая бухгалтерская запись:</w:t>
      </w:r>
    </w:p>
    <w:tbl>
      <w:tblPr>
        <w:tblW w:w="8954" w:type="dxa"/>
        <w:tblInd w:w="685" w:type="dxa"/>
        <w:tblLayout w:type="fixed"/>
        <w:tblCellMar>
          <w:left w:w="0" w:type="dxa"/>
          <w:right w:w="0" w:type="dxa"/>
        </w:tblCellMar>
        <w:tblLook w:val="04A0" w:firstRow="1" w:lastRow="0" w:firstColumn="1" w:lastColumn="0" w:noHBand="0" w:noVBand="1"/>
      </w:tblPr>
      <w:tblGrid>
        <w:gridCol w:w="589"/>
        <w:gridCol w:w="1279"/>
        <w:gridCol w:w="7086"/>
      </w:tblGrid>
      <w:tr w:rsidR="00862866" w:rsidRPr="00FD77FD" w:rsidTr="00FA4FE0">
        <w:tc>
          <w:tcPr>
            <w:tcW w:w="329"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Дт </w:t>
            </w:r>
          </w:p>
        </w:tc>
        <w:tc>
          <w:tcPr>
            <w:tcW w:w="714"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7440 04</w:t>
            </w:r>
          </w:p>
        </w:tc>
        <w:tc>
          <w:tcPr>
            <w:tcW w:w="395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по формированию резервов (провизий) по финансовым активам, имеющимся в наличии для продажи</w:t>
            </w:r>
          </w:p>
        </w:tc>
      </w:tr>
      <w:tr w:rsidR="00862866" w:rsidRPr="00FD77FD" w:rsidTr="00FA4FE0">
        <w:tc>
          <w:tcPr>
            <w:tcW w:w="329"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Кт </w:t>
            </w:r>
          </w:p>
        </w:tc>
        <w:tc>
          <w:tcPr>
            <w:tcW w:w="714"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1290 27</w:t>
            </w:r>
          </w:p>
        </w:tc>
        <w:tc>
          <w:tcPr>
            <w:tcW w:w="3957" w:type="pct"/>
            <w:tcMar>
              <w:top w:w="0" w:type="dxa"/>
              <w:left w:w="108" w:type="dxa"/>
              <w:bottom w:w="0" w:type="dxa"/>
              <w:right w:w="10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Резервы (провизии) по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при наличии сумм отрицательной переоценки на счете капитала по финансовым активам, имеющимся в наличии для продажи, одновременно осуществляется следующая бухгалтерская запись:</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Дт </w:t>
            </w:r>
          </w:p>
        </w:tc>
        <w:tc>
          <w:tcPr>
            <w:tcW w:w="715"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2030 10</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Кт </w:t>
            </w:r>
          </w:p>
        </w:tc>
        <w:tc>
          <w:tcPr>
            <w:tcW w:w="715" w:type="pct"/>
            <w:tcMar>
              <w:top w:w="0" w:type="dxa"/>
              <w:left w:w="108" w:type="dxa"/>
              <w:bottom w:w="0" w:type="dxa"/>
              <w:right w:w="108" w:type="dxa"/>
            </w:tcMar>
            <w:hideMark/>
          </w:tcPr>
          <w:p w:rsidR="00862866" w:rsidRPr="00FD77FD" w:rsidRDefault="00862866" w:rsidP="00FA4FE0">
            <w:pPr>
              <w:ind w:firstLine="104"/>
              <w:jc w:val="both"/>
              <w:rPr>
                <w:color w:val="000000" w:themeColor="text1"/>
                <w:sz w:val="28"/>
                <w:szCs w:val="28"/>
              </w:rPr>
            </w:pPr>
            <w:r w:rsidRPr="00FD77FD">
              <w:rPr>
                <w:color w:val="000000" w:themeColor="text1"/>
                <w:sz w:val="28"/>
                <w:szCs w:val="28"/>
              </w:rPr>
              <w:t>5440 01</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Резерв на переоценку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bookmarkStart w:id="14" w:name="SUB4100"/>
      <w:bookmarkEnd w:id="14"/>
      <w:r w:rsidRPr="00FD77FD">
        <w:rPr>
          <w:color w:val="000000" w:themeColor="text1"/>
          <w:sz w:val="28"/>
          <w:szCs w:val="28"/>
        </w:rPr>
        <w:t>148. При уменьшении (аннулировании) в случаях, предусмотренных международными стандартами финансовой отчетности, резервов (провизий) на покрытие убытков от обесценения по финансовым активам, имеющимся в наличии для продажи осуществляется следующая бухгалтерская запись:</w:t>
      </w:r>
    </w:p>
    <w:tbl>
      <w:tblPr>
        <w:tblW w:w="8931" w:type="dxa"/>
        <w:tblInd w:w="708" w:type="dxa"/>
        <w:tblCellMar>
          <w:left w:w="0" w:type="dxa"/>
          <w:right w:w="0" w:type="dxa"/>
        </w:tblCellMar>
        <w:tblLook w:val="04A0" w:firstRow="1" w:lastRow="0" w:firstColumn="1" w:lastColumn="0" w:noHBand="0" w:noVBand="1"/>
      </w:tblPr>
      <w:tblGrid>
        <w:gridCol w:w="568"/>
        <w:gridCol w:w="1275"/>
        <w:gridCol w:w="7088"/>
      </w:tblGrid>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Дт </w:t>
            </w:r>
          </w:p>
        </w:tc>
        <w:tc>
          <w:tcPr>
            <w:tcW w:w="714"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1290 27</w:t>
            </w:r>
          </w:p>
        </w:tc>
        <w:tc>
          <w:tcPr>
            <w:tcW w:w="3968"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Резервы (провизии) по финансовым активам, имеющимся в наличии для продажи</w:t>
            </w:r>
          </w:p>
        </w:tc>
      </w:tr>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Кт </w:t>
            </w:r>
          </w:p>
        </w:tc>
        <w:tc>
          <w:tcPr>
            <w:tcW w:w="714"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6240 26</w:t>
            </w:r>
          </w:p>
        </w:tc>
        <w:tc>
          <w:tcPr>
            <w:tcW w:w="3968" w:type="pct"/>
            <w:tcMar>
              <w:top w:w="0" w:type="dxa"/>
              <w:left w:w="108" w:type="dxa"/>
              <w:bottom w:w="0" w:type="dxa"/>
              <w:right w:w="10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Доходы от восстановления (аннулирования) резервов (провизий), созданных по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bookmarkStart w:id="15" w:name="SUB4200"/>
      <w:bookmarkEnd w:id="15"/>
      <w:r w:rsidRPr="00FD77FD">
        <w:rPr>
          <w:color w:val="000000" w:themeColor="text1"/>
          <w:sz w:val="28"/>
          <w:szCs w:val="28"/>
        </w:rPr>
        <w:t>149. При списании финансовых активов, имеющихся в наличии для продажи, с баланса за счет созданных резервов (провизий) осуществляется следующая бухгалтерская запись:</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lastRenderedPageBreak/>
              <w:t xml:space="preserve">Дт </w:t>
            </w:r>
          </w:p>
        </w:tc>
        <w:tc>
          <w:tcPr>
            <w:tcW w:w="715"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1290 27</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Резервы (провизии) по финансовым активам, имеющимся в наличии для продажи</w:t>
            </w:r>
          </w:p>
        </w:tc>
      </w:tr>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Кт </w:t>
            </w:r>
          </w:p>
        </w:tc>
        <w:tc>
          <w:tcPr>
            <w:tcW w:w="715" w:type="pct"/>
            <w:tcMar>
              <w:top w:w="0" w:type="dxa"/>
              <w:left w:w="108" w:type="dxa"/>
              <w:bottom w:w="0" w:type="dxa"/>
              <w:right w:w="108" w:type="dxa"/>
            </w:tcMar>
            <w:hideMark/>
          </w:tcPr>
          <w:p w:rsidR="00862866" w:rsidRPr="00FD77FD" w:rsidRDefault="00862866" w:rsidP="00FA4FE0">
            <w:pPr>
              <w:ind w:left="-9" w:firstLine="9"/>
              <w:jc w:val="both"/>
              <w:rPr>
                <w:color w:val="000000" w:themeColor="text1"/>
                <w:sz w:val="28"/>
                <w:szCs w:val="28"/>
              </w:rPr>
            </w:pPr>
            <w:r w:rsidRPr="00FD77FD">
              <w:rPr>
                <w:color w:val="000000" w:themeColor="text1"/>
                <w:sz w:val="28"/>
                <w:szCs w:val="28"/>
              </w:rPr>
              <w:t>1140 06</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318" w:type="pct"/>
            <w:tcMar>
              <w:top w:w="0" w:type="dxa"/>
              <w:left w:w="108" w:type="dxa"/>
              <w:bottom w:w="0" w:type="dxa"/>
              <w:right w:w="108" w:type="dxa"/>
            </w:tcMar>
          </w:tcPr>
          <w:p w:rsidR="00862866" w:rsidRPr="00FD77FD" w:rsidRDefault="00862866" w:rsidP="00FA4FE0">
            <w:pPr>
              <w:jc w:val="both"/>
              <w:rPr>
                <w:color w:val="000000" w:themeColor="text1"/>
                <w:sz w:val="28"/>
                <w:szCs w:val="28"/>
              </w:rPr>
            </w:pPr>
          </w:p>
        </w:tc>
        <w:tc>
          <w:tcPr>
            <w:tcW w:w="715" w:type="pct"/>
            <w:tcMar>
              <w:top w:w="0" w:type="dxa"/>
              <w:left w:w="108" w:type="dxa"/>
              <w:bottom w:w="0" w:type="dxa"/>
              <w:right w:w="108" w:type="dxa"/>
            </w:tcMar>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3967" w:type="pct"/>
            <w:tcMar>
              <w:top w:w="0" w:type="dxa"/>
              <w:left w:w="108" w:type="dxa"/>
              <w:bottom w:w="0" w:type="dxa"/>
              <w:right w:w="108" w:type="dxa"/>
            </w:tcMar>
          </w:tcPr>
          <w:p w:rsidR="00862866" w:rsidRPr="00FD77FD" w:rsidRDefault="00862866" w:rsidP="00FA4FE0">
            <w:pPr>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bookmarkStart w:id="16" w:name="SUB4300"/>
      <w:bookmarkEnd w:id="16"/>
      <w:r w:rsidRPr="00FD77FD">
        <w:rPr>
          <w:color w:val="000000" w:themeColor="text1"/>
          <w:sz w:val="28"/>
          <w:szCs w:val="28"/>
        </w:rPr>
        <w:t>150. При погашении эмитентом финансовых активов, имеющихся в наличии для продажи, списанных за баланс за счет резервов (провизий), осуществляется следующая бухгалтерская запись:</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Дт </w:t>
            </w:r>
          </w:p>
        </w:tc>
        <w:tc>
          <w:tcPr>
            <w:tcW w:w="715"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 xml:space="preserve">1030 </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3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xml:space="preserve">Кт </w:t>
            </w:r>
          </w:p>
        </w:tc>
        <w:tc>
          <w:tcPr>
            <w:tcW w:w="715"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6240 26</w:t>
            </w:r>
          </w:p>
        </w:tc>
        <w:tc>
          <w:tcPr>
            <w:tcW w:w="3967" w:type="pct"/>
            <w:tcMar>
              <w:top w:w="0" w:type="dxa"/>
              <w:left w:w="108" w:type="dxa"/>
              <w:bottom w:w="0" w:type="dxa"/>
              <w:right w:w="10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Доходы от восстановления (аннулирования) резервов (провизий), созданных по финансовым активам, имеющимся в наличии для продажи.</w:t>
            </w:r>
          </w:p>
        </w:tc>
      </w:tr>
    </w:tbl>
    <w:p w:rsidR="00862866" w:rsidRPr="00FD77FD" w:rsidRDefault="00862866" w:rsidP="00862866">
      <w:pPr>
        <w:jc w:val="both"/>
        <w:rPr>
          <w:color w:val="000000" w:themeColor="text1"/>
          <w:sz w:val="28"/>
          <w:szCs w:val="28"/>
        </w:rPr>
      </w:pPr>
    </w:p>
    <w:p w:rsidR="00862866" w:rsidRPr="00FD77FD" w:rsidRDefault="00862866" w:rsidP="00862866">
      <w:pPr>
        <w:jc w:val="both"/>
        <w:rPr>
          <w:color w:val="000000" w:themeColor="text1"/>
          <w:sz w:val="28"/>
          <w:szCs w:val="28"/>
        </w:rPr>
      </w:pPr>
    </w:p>
    <w:p w:rsidR="00862866" w:rsidRPr="00FD77FD" w:rsidRDefault="00862866" w:rsidP="00862866">
      <w:pPr>
        <w:ind w:firstLine="709"/>
        <w:jc w:val="both"/>
        <w:rPr>
          <w:b/>
          <w:color w:val="000000" w:themeColor="text1"/>
          <w:sz w:val="28"/>
          <w:szCs w:val="28"/>
        </w:rPr>
      </w:pPr>
      <w:r w:rsidRPr="00FD77FD">
        <w:rPr>
          <w:b/>
          <w:color w:val="000000" w:themeColor="text1"/>
          <w:sz w:val="28"/>
          <w:szCs w:val="28"/>
        </w:rPr>
        <w:t xml:space="preserve">Параграф 2. Учет приобретенных долевых ценных бумаг, имеющихся в наличии для продажи </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151. При покупке долевых ценных бумаг, имеющихся в наличии для продажи,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1) при перечислении аванса брокеру:</w:t>
      </w:r>
    </w:p>
    <w:tbl>
      <w:tblPr>
        <w:tblW w:w="8930" w:type="dxa"/>
        <w:tblInd w:w="709" w:type="dxa"/>
        <w:tblLayout w:type="fixed"/>
        <w:tblCellMar>
          <w:left w:w="0" w:type="dxa"/>
          <w:right w:w="0" w:type="dxa"/>
        </w:tblCellMar>
        <w:tblLook w:val="04A0" w:firstRow="1" w:lastRow="0" w:firstColumn="1" w:lastColumn="0" w:noHBand="0" w:noVBand="1"/>
      </w:tblPr>
      <w:tblGrid>
        <w:gridCol w:w="564"/>
        <w:gridCol w:w="1279"/>
        <w:gridCol w:w="7087"/>
      </w:tblGrid>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1610 02</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Расчеты с брокерами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1030</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2) на чистую стоимость приобретенной долевой ценной бумаги с учетом затрат по сделке:</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1030</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1610 02</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lang w:val="kk-KZ"/>
              </w:rPr>
            </w:pPr>
            <w:r w:rsidRPr="00FD77FD">
              <w:rPr>
                <w:color w:val="000000" w:themeColor="text1"/>
                <w:sz w:val="28"/>
                <w:szCs w:val="28"/>
              </w:rPr>
              <w:t>Расчеты с брокерами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3) в случае превышения суммы сделки по покупке долевых ценных бумаг над их справедливой стоимостью:</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7470 10</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Расходы от покупки - продажи ценных бумаг</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1140 06</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p>
        </w:tc>
        <w:tc>
          <w:tcPr>
            <w:tcW w:w="1279"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2030 06</w:t>
            </w:r>
          </w:p>
        </w:tc>
        <w:tc>
          <w:tcPr>
            <w:tcW w:w="7087" w:type="dxa"/>
            <w:tcMar>
              <w:top w:w="0" w:type="dxa"/>
              <w:left w:w="168" w:type="dxa"/>
              <w:bottom w:w="0" w:type="dxa"/>
              <w:right w:w="168" w:type="dxa"/>
            </w:tcMar>
            <w:hideMark/>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bl>
    <w:p w:rsidR="00862866" w:rsidRPr="00FD77FD" w:rsidRDefault="00862866" w:rsidP="00862866">
      <w:pPr>
        <w:ind w:firstLine="709"/>
        <w:jc w:val="both"/>
        <w:rPr>
          <w:color w:val="000000" w:themeColor="text1"/>
          <w:sz w:val="28"/>
        </w:rPr>
      </w:pPr>
      <w:r w:rsidRPr="00FD77FD">
        <w:rPr>
          <w:color w:val="000000" w:themeColor="text1"/>
          <w:sz w:val="28"/>
        </w:rPr>
        <w:t>4) в случае превышения справедливой стоимости долевых ценных бумаг над суммой сделки их по покупке:</w:t>
      </w:r>
    </w:p>
    <w:tbl>
      <w:tblPr>
        <w:tblW w:w="8930" w:type="dxa"/>
        <w:tblInd w:w="709" w:type="dxa"/>
        <w:tblCellMar>
          <w:left w:w="0" w:type="dxa"/>
          <w:right w:w="0" w:type="dxa"/>
        </w:tblCellMar>
        <w:tblLook w:val="04A0" w:firstRow="1" w:lastRow="0" w:firstColumn="1" w:lastColumn="0" w:noHBand="0" w:noVBand="1"/>
      </w:tblPr>
      <w:tblGrid>
        <w:gridCol w:w="564"/>
        <w:gridCol w:w="1279"/>
        <w:gridCol w:w="7087"/>
      </w:tblGrid>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9"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szCs w:val="28"/>
              </w:rPr>
              <w:t>1140 06</w:t>
            </w:r>
          </w:p>
        </w:tc>
        <w:tc>
          <w:tcPr>
            <w:tcW w:w="7087"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9"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szCs w:val="28"/>
              </w:rPr>
              <w:t>2030 06</w:t>
            </w:r>
          </w:p>
        </w:tc>
        <w:tc>
          <w:tcPr>
            <w:tcW w:w="7087"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564"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9"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6280 09</w:t>
            </w:r>
          </w:p>
        </w:tc>
        <w:tc>
          <w:tcPr>
            <w:tcW w:w="7087"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Доходы от покупки-продажи ценных бумаг.</w:t>
            </w:r>
          </w:p>
        </w:tc>
      </w:tr>
    </w:tbl>
    <w:p w:rsidR="00862866" w:rsidRPr="00FD77FD" w:rsidRDefault="00862866" w:rsidP="00862866">
      <w:pPr>
        <w:ind w:firstLine="709"/>
        <w:jc w:val="both"/>
        <w:rPr>
          <w:color w:val="000000" w:themeColor="text1"/>
          <w:sz w:val="28"/>
          <w:szCs w:val="28"/>
        </w:rPr>
      </w:pPr>
      <w:bookmarkStart w:id="17" w:name="SUB3100"/>
      <w:bookmarkEnd w:id="17"/>
      <w:r w:rsidRPr="00FD77FD">
        <w:rPr>
          <w:color w:val="000000" w:themeColor="text1"/>
          <w:sz w:val="28"/>
          <w:szCs w:val="28"/>
        </w:rPr>
        <w:t>152. При начислении причитающихся дивидендов по долевым ценным бумагам, имеющимся в наличии для продажи, осуществляется следующая бухгалтерская запись:</w:t>
      </w:r>
    </w:p>
    <w:tbl>
      <w:tblPr>
        <w:tblW w:w="5000" w:type="pct"/>
        <w:jc w:val="center"/>
        <w:tblCellMar>
          <w:left w:w="0" w:type="dxa"/>
          <w:right w:w="0" w:type="dxa"/>
        </w:tblCellMar>
        <w:tblLook w:val="04A0" w:firstRow="1" w:lastRow="0" w:firstColumn="1" w:lastColumn="0" w:noHBand="0" w:noVBand="1"/>
      </w:tblPr>
      <w:tblGrid>
        <w:gridCol w:w="1133"/>
        <w:gridCol w:w="1419"/>
        <w:gridCol w:w="7085"/>
      </w:tblGrid>
      <w:tr w:rsidR="00862866" w:rsidRPr="00FD77FD" w:rsidTr="00FA4FE0">
        <w:trPr>
          <w:jc w:val="center"/>
        </w:trPr>
        <w:tc>
          <w:tcPr>
            <w:tcW w:w="588" w:type="pct"/>
            <w:tcMar>
              <w:top w:w="0" w:type="dxa"/>
              <w:left w:w="108" w:type="dxa"/>
              <w:bottom w:w="0" w:type="dxa"/>
              <w:right w:w="108" w:type="dxa"/>
            </w:tcMar>
            <w:hideMark/>
          </w:tcPr>
          <w:p w:rsidR="00862866" w:rsidRPr="00FD77FD" w:rsidRDefault="00862866" w:rsidP="00FA4FE0">
            <w:pPr>
              <w:ind w:firstLine="585"/>
              <w:jc w:val="both"/>
              <w:rPr>
                <w:color w:val="000000" w:themeColor="text1"/>
                <w:sz w:val="28"/>
                <w:szCs w:val="28"/>
              </w:rPr>
            </w:pPr>
            <w:r w:rsidRPr="00FD77FD">
              <w:rPr>
                <w:color w:val="000000" w:themeColor="text1"/>
                <w:sz w:val="28"/>
                <w:szCs w:val="28"/>
              </w:rPr>
              <w:t>Дт</w:t>
            </w:r>
          </w:p>
        </w:tc>
        <w:tc>
          <w:tcPr>
            <w:tcW w:w="736" w:type="pct"/>
            <w:tcMar>
              <w:top w:w="0" w:type="dxa"/>
              <w:left w:w="108" w:type="dxa"/>
              <w:bottom w:w="0" w:type="dxa"/>
              <w:right w:w="108" w:type="dxa"/>
            </w:tcMar>
            <w:hideMark/>
          </w:tcPr>
          <w:p w:rsidR="00862866" w:rsidRPr="00FD77FD" w:rsidRDefault="00862866" w:rsidP="00FA4FE0">
            <w:pPr>
              <w:spacing w:before="100" w:beforeAutospacing="1" w:after="100" w:afterAutospacing="1"/>
              <w:ind w:left="183"/>
              <w:rPr>
                <w:color w:val="000000" w:themeColor="text1"/>
                <w:sz w:val="28"/>
              </w:rPr>
            </w:pPr>
            <w:r w:rsidRPr="00FD77FD">
              <w:rPr>
                <w:color w:val="000000" w:themeColor="text1"/>
                <w:sz w:val="28"/>
              </w:rPr>
              <w:t>1270 01</w:t>
            </w:r>
          </w:p>
        </w:tc>
        <w:tc>
          <w:tcPr>
            <w:tcW w:w="367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r w:rsidR="00862866" w:rsidRPr="00FD77FD" w:rsidTr="00FA4FE0">
        <w:trPr>
          <w:jc w:val="center"/>
        </w:trPr>
        <w:tc>
          <w:tcPr>
            <w:tcW w:w="58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p>
        </w:tc>
        <w:tc>
          <w:tcPr>
            <w:tcW w:w="736" w:type="pct"/>
            <w:tcMar>
              <w:top w:w="0" w:type="dxa"/>
              <w:left w:w="108" w:type="dxa"/>
              <w:bottom w:w="0" w:type="dxa"/>
              <w:right w:w="108" w:type="dxa"/>
            </w:tcMar>
            <w:hideMark/>
          </w:tcPr>
          <w:p w:rsidR="00862866" w:rsidRPr="00FD77FD" w:rsidRDefault="00862866" w:rsidP="00FA4FE0">
            <w:pPr>
              <w:spacing w:before="100" w:beforeAutospacing="1" w:after="100" w:afterAutospacing="1"/>
              <w:ind w:left="183"/>
              <w:rPr>
                <w:color w:val="000000" w:themeColor="text1"/>
                <w:sz w:val="28"/>
              </w:rPr>
            </w:pPr>
            <w:r w:rsidRPr="00FD77FD">
              <w:rPr>
                <w:color w:val="000000" w:themeColor="text1"/>
                <w:sz w:val="28"/>
              </w:rPr>
              <w:t>2170 01</w:t>
            </w:r>
          </w:p>
        </w:tc>
        <w:tc>
          <w:tcPr>
            <w:tcW w:w="367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r w:rsidR="00862866" w:rsidRPr="00FD77FD" w:rsidTr="00FA4FE0">
        <w:trPr>
          <w:jc w:val="center"/>
        </w:trPr>
        <w:tc>
          <w:tcPr>
            <w:tcW w:w="588" w:type="pct"/>
            <w:tcMar>
              <w:top w:w="0" w:type="dxa"/>
              <w:left w:w="108" w:type="dxa"/>
              <w:bottom w:w="0" w:type="dxa"/>
              <w:right w:w="108" w:type="dxa"/>
            </w:tcMar>
            <w:hideMark/>
          </w:tcPr>
          <w:p w:rsidR="00862866" w:rsidRPr="00FD77FD" w:rsidRDefault="00862866" w:rsidP="00FA4FE0">
            <w:pPr>
              <w:ind w:firstLine="604"/>
              <w:jc w:val="both"/>
              <w:rPr>
                <w:color w:val="000000" w:themeColor="text1"/>
                <w:sz w:val="28"/>
                <w:szCs w:val="28"/>
              </w:rPr>
            </w:pPr>
            <w:r w:rsidRPr="00FD77FD">
              <w:rPr>
                <w:color w:val="000000" w:themeColor="text1"/>
                <w:sz w:val="28"/>
                <w:szCs w:val="28"/>
              </w:rPr>
              <w:t>Кт</w:t>
            </w:r>
          </w:p>
        </w:tc>
        <w:tc>
          <w:tcPr>
            <w:tcW w:w="736" w:type="pct"/>
            <w:tcMar>
              <w:top w:w="0" w:type="dxa"/>
              <w:left w:w="108" w:type="dxa"/>
              <w:bottom w:w="0" w:type="dxa"/>
              <w:right w:w="108" w:type="dxa"/>
            </w:tcMar>
            <w:hideMark/>
          </w:tcPr>
          <w:p w:rsidR="00862866" w:rsidRPr="00FD77FD" w:rsidRDefault="00862866" w:rsidP="00FA4FE0">
            <w:pPr>
              <w:spacing w:before="100" w:beforeAutospacing="1" w:after="100" w:afterAutospacing="1"/>
              <w:ind w:left="183"/>
              <w:rPr>
                <w:color w:val="000000" w:themeColor="text1"/>
                <w:sz w:val="28"/>
              </w:rPr>
            </w:pPr>
            <w:r w:rsidRPr="00FD77FD">
              <w:rPr>
                <w:color w:val="000000" w:themeColor="text1"/>
                <w:sz w:val="28"/>
              </w:rPr>
              <w:t>6120</w:t>
            </w:r>
          </w:p>
        </w:tc>
        <w:tc>
          <w:tcPr>
            <w:tcW w:w="367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Доходы по дивидендам.</w:t>
            </w:r>
          </w:p>
        </w:tc>
      </w:tr>
    </w:tbl>
    <w:p w:rsidR="00862866" w:rsidRPr="00FD77FD" w:rsidRDefault="00862866" w:rsidP="00862866">
      <w:pPr>
        <w:ind w:firstLine="709"/>
        <w:jc w:val="both"/>
        <w:rPr>
          <w:color w:val="000000" w:themeColor="text1"/>
          <w:sz w:val="28"/>
        </w:rPr>
      </w:pPr>
      <w:bookmarkStart w:id="18" w:name="SUB3200"/>
      <w:bookmarkEnd w:id="18"/>
      <w:r w:rsidRPr="00FD77FD">
        <w:rPr>
          <w:color w:val="000000" w:themeColor="text1"/>
          <w:sz w:val="28"/>
        </w:rPr>
        <w:t xml:space="preserve">153. При начислении расходов в виде корпоративного подоходного налога, подлежащего удержанию у источника выплаты эмитентом долевых ценных бумаг, осуществляется </w:t>
      </w:r>
      <w:r w:rsidRPr="00FD77FD">
        <w:rPr>
          <w:color w:val="000000" w:themeColor="text1"/>
          <w:sz w:val="28"/>
          <w:lang w:val="kk-KZ"/>
        </w:rPr>
        <w:t xml:space="preserve">бухгалтерская запись </w:t>
      </w:r>
      <w:r w:rsidRPr="00FD77FD">
        <w:rPr>
          <w:color w:val="000000" w:themeColor="text1"/>
          <w:sz w:val="28"/>
        </w:rPr>
        <w:t>согласно пункту 140 Инструкции.</w:t>
      </w:r>
    </w:p>
    <w:p w:rsidR="00862866" w:rsidRPr="00FD77FD" w:rsidRDefault="00862866" w:rsidP="00862866">
      <w:pPr>
        <w:ind w:firstLine="709"/>
        <w:jc w:val="both"/>
        <w:rPr>
          <w:color w:val="000000" w:themeColor="text1"/>
          <w:sz w:val="28"/>
          <w:szCs w:val="28"/>
        </w:rPr>
      </w:pPr>
      <w:bookmarkStart w:id="19" w:name="SUB3300"/>
      <w:bookmarkEnd w:id="19"/>
      <w:r w:rsidRPr="00FD77FD">
        <w:rPr>
          <w:color w:val="000000" w:themeColor="text1"/>
          <w:sz w:val="28"/>
          <w:szCs w:val="28"/>
        </w:rPr>
        <w:t>154. При переоценке приобретенных долевых ценных бумаг, имеющихся в наличии для продажи, осуществляются следующие бухгалтерские записи:</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если справедливая стоимость долевых ценных бумаг выше их учетной стоимости:</w:t>
      </w:r>
    </w:p>
    <w:tbl>
      <w:tblPr>
        <w:tblW w:w="5122" w:type="pct"/>
        <w:jc w:val="center"/>
        <w:tblCellMar>
          <w:left w:w="0" w:type="dxa"/>
          <w:right w:w="0" w:type="dxa"/>
        </w:tblCellMar>
        <w:tblLook w:val="04A0" w:firstRow="1" w:lastRow="0" w:firstColumn="1" w:lastColumn="0" w:noHBand="0" w:noVBand="1"/>
      </w:tblPr>
      <w:tblGrid>
        <w:gridCol w:w="1418"/>
        <w:gridCol w:w="1277"/>
        <w:gridCol w:w="7177"/>
      </w:tblGrid>
      <w:tr w:rsidR="00862866" w:rsidRPr="00FD77FD" w:rsidTr="00FA4FE0">
        <w:trPr>
          <w:jc w:val="center"/>
        </w:trPr>
        <w:tc>
          <w:tcPr>
            <w:tcW w:w="718" w:type="pct"/>
            <w:tcMar>
              <w:top w:w="0" w:type="dxa"/>
              <w:left w:w="108" w:type="dxa"/>
              <w:bottom w:w="0" w:type="dxa"/>
              <w:right w:w="108" w:type="dxa"/>
            </w:tcMar>
            <w:hideMark/>
          </w:tcPr>
          <w:p w:rsidR="00862866" w:rsidRPr="00FD77FD" w:rsidRDefault="00862866" w:rsidP="00FA4FE0">
            <w:pPr>
              <w:ind w:firstLine="746"/>
              <w:jc w:val="both"/>
              <w:rPr>
                <w:color w:val="000000" w:themeColor="text1"/>
                <w:sz w:val="28"/>
                <w:szCs w:val="28"/>
              </w:rPr>
            </w:pPr>
            <w:r w:rsidRPr="00FD77FD">
              <w:rPr>
                <w:color w:val="000000" w:themeColor="text1"/>
                <w:sz w:val="28"/>
                <w:szCs w:val="28"/>
              </w:rPr>
              <w:t>Дт</w:t>
            </w:r>
          </w:p>
        </w:tc>
        <w:tc>
          <w:tcPr>
            <w:tcW w:w="647"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 xml:space="preserve">1140 09 </w:t>
            </w:r>
          </w:p>
        </w:tc>
        <w:tc>
          <w:tcPr>
            <w:tcW w:w="363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18"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p>
        </w:tc>
        <w:tc>
          <w:tcPr>
            <w:tcW w:w="647"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 xml:space="preserve">2030 09 </w:t>
            </w:r>
          </w:p>
        </w:tc>
        <w:tc>
          <w:tcPr>
            <w:tcW w:w="363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rPr>
          <w:jc w:val="center"/>
        </w:trPr>
        <w:tc>
          <w:tcPr>
            <w:tcW w:w="718" w:type="pct"/>
            <w:tcMar>
              <w:top w:w="0" w:type="dxa"/>
              <w:left w:w="108" w:type="dxa"/>
              <w:bottom w:w="0" w:type="dxa"/>
              <w:right w:w="108" w:type="dxa"/>
            </w:tcMar>
            <w:hideMark/>
          </w:tcPr>
          <w:p w:rsidR="00862866" w:rsidRPr="00FD77FD" w:rsidRDefault="00862866" w:rsidP="00FA4FE0">
            <w:pPr>
              <w:ind w:firstLine="746"/>
              <w:jc w:val="both"/>
              <w:rPr>
                <w:color w:val="000000" w:themeColor="text1"/>
                <w:sz w:val="28"/>
                <w:szCs w:val="28"/>
              </w:rPr>
            </w:pPr>
            <w:r w:rsidRPr="00FD77FD">
              <w:rPr>
                <w:color w:val="000000" w:themeColor="text1"/>
                <w:sz w:val="28"/>
                <w:szCs w:val="28"/>
              </w:rPr>
              <w:t>Кт</w:t>
            </w:r>
          </w:p>
        </w:tc>
        <w:tc>
          <w:tcPr>
            <w:tcW w:w="647"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 xml:space="preserve">5440 01 </w:t>
            </w:r>
          </w:p>
        </w:tc>
        <w:tc>
          <w:tcPr>
            <w:tcW w:w="3636"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lang w:val="kk-KZ"/>
              </w:rPr>
            </w:pPr>
            <w:r w:rsidRPr="00FD77FD">
              <w:rPr>
                <w:color w:val="000000" w:themeColor="text1"/>
                <w:sz w:val="28"/>
              </w:rPr>
              <w:t>Резерв на переоценку финансовых активов, имеющихся в наличии для продажи</w:t>
            </w:r>
            <w:r w:rsidRPr="00FD77FD">
              <w:rPr>
                <w:color w:val="000000" w:themeColor="text1"/>
                <w:sz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если учетная стоимость долевых ценных бумаг выше их справедливой стоимости:</w:t>
      </w:r>
    </w:p>
    <w:tbl>
      <w:tblPr>
        <w:tblW w:w="5074" w:type="pct"/>
        <w:jc w:val="center"/>
        <w:tblCellMar>
          <w:left w:w="0" w:type="dxa"/>
          <w:right w:w="0" w:type="dxa"/>
        </w:tblCellMar>
        <w:tblLook w:val="04A0" w:firstRow="1" w:lastRow="0" w:firstColumn="1" w:lastColumn="0" w:noHBand="0" w:noVBand="1"/>
      </w:tblPr>
      <w:tblGrid>
        <w:gridCol w:w="1418"/>
        <w:gridCol w:w="1275"/>
        <w:gridCol w:w="7087"/>
      </w:tblGrid>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ind w:firstLine="598"/>
              <w:jc w:val="both"/>
              <w:rPr>
                <w:color w:val="000000" w:themeColor="text1"/>
                <w:sz w:val="28"/>
                <w:szCs w:val="28"/>
              </w:rPr>
            </w:pPr>
            <w:r w:rsidRPr="00FD77FD">
              <w:rPr>
                <w:color w:val="000000" w:themeColor="text1"/>
                <w:sz w:val="28"/>
                <w:szCs w:val="28"/>
              </w:rPr>
              <w:t>Дт</w:t>
            </w: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 xml:space="preserve">5440 01 </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Резерв на переоценку финансовых активов, имеющихся в наличии для продажи</w:t>
            </w:r>
          </w:p>
        </w:tc>
      </w:tr>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ind w:firstLine="598"/>
              <w:jc w:val="both"/>
              <w:rPr>
                <w:color w:val="000000" w:themeColor="text1"/>
                <w:sz w:val="28"/>
                <w:szCs w:val="28"/>
              </w:rPr>
            </w:pPr>
            <w:r w:rsidRPr="00FD77FD">
              <w:rPr>
                <w:color w:val="000000" w:themeColor="text1"/>
                <w:sz w:val="28"/>
                <w:szCs w:val="28"/>
              </w:rPr>
              <w:t>Кт</w:t>
            </w: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1140 10</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rPr>
            </w:pPr>
            <w:r w:rsidRPr="00FD77FD">
              <w:rPr>
                <w:color w:val="000000" w:themeColor="text1"/>
                <w:sz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rPr>
            </w:pPr>
            <w:r w:rsidRPr="00FD77FD">
              <w:rPr>
                <w:color w:val="000000" w:themeColor="text1"/>
                <w:sz w:val="28"/>
              </w:rPr>
              <w:t>2030 10</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lang w:val="kk-KZ"/>
              </w:rPr>
            </w:pPr>
            <w:r w:rsidRPr="00FD77FD">
              <w:rPr>
                <w:color w:val="000000" w:themeColor="text1"/>
                <w:sz w:val="28"/>
              </w:rPr>
              <w:t>Отрицательная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lang w:val="kk-KZ"/>
              </w:rPr>
              <w:t>;</w:t>
            </w:r>
          </w:p>
        </w:tc>
      </w:tr>
    </w:tbl>
    <w:p w:rsidR="00862866" w:rsidRPr="00FD77FD" w:rsidRDefault="00862866" w:rsidP="00862866">
      <w:pPr>
        <w:ind w:firstLine="709"/>
        <w:rPr>
          <w:color w:val="000000" w:themeColor="text1"/>
          <w:sz w:val="28"/>
        </w:rPr>
      </w:pPr>
      <w:r w:rsidRPr="00FD77FD">
        <w:rPr>
          <w:color w:val="000000" w:themeColor="text1"/>
          <w:sz w:val="28"/>
        </w:rPr>
        <w:t>на сумму числящейся положительной или отрицательной корректировки справедливой стоимости долевых ценных бумаг:</w:t>
      </w:r>
    </w:p>
    <w:tbl>
      <w:tblPr>
        <w:tblW w:w="5075" w:type="pct"/>
        <w:jc w:val="center"/>
        <w:tblCellMar>
          <w:left w:w="0" w:type="dxa"/>
          <w:right w:w="0" w:type="dxa"/>
        </w:tblCellMar>
        <w:tblLook w:val="04A0" w:firstRow="1" w:lastRow="0" w:firstColumn="1" w:lastColumn="0" w:noHBand="0" w:noVBand="1"/>
      </w:tblPr>
      <w:tblGrid>
        <w:gridCol w:w="1418"/>
        <w:gridCol w:w="1276"/>
        <w:gridCol w:w="7088"/>
      </w:tblGrid>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ind w:firstLine="740"/>
              <w:jc w:val="both"/>
              <w:rPr>
                <w:color w:val="000000" w:themeColor="text1"/>
                <w:sz w:val="28"/>
                <w:szCs w:val="28"/>
              </w:rPr>
            </w:pPr>
            <w:r w:rsidRPr="00FD77FD">
              <w:rPr>
                <w:color w:val="000000" w:themeColor="text1"/>
                <w:sz w:val="28"/>
                <w:szCs w:val="28"/>
              </w:rPr>
              <w:t>Дт</w:t>
            </w: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ind w:firstLine="34"/>
              <w:rPr>
                <w:color w:val="000000" w:themeColor="text1"/>
                <w:sz w:val="28"/>
                <w:szCs w:val="28"/>
              </w:rPr>
            </w:pPr>
            <w:r w:rsidRPr="00FD77FD">
              <w:rPr>
                <w:color w:val="000000" w:themeColor="text1"/>
                <w:sz w:val="28"/>
                <w:szCs w:val="28"/>
              </w:rPr>
              <w:t>1140 10</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ind w:hanging="86"/>
              <w:jc w:val="both"/>
              <w:rPr>
                <w:color w:val="000000" w:themeColor="text1"/>
                <w:sz w:val="28"/>
                <w:szCs w:val="28"/>
              </w:rPr>
            </w:pP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ind w:firstLine="34"/>
              <w:rPr>
                <w:color w:val="000000" w:themeColor="text1"/>
                <w:sz w:val="28"/>
                <w:szCs w:val="28"/>
              </w:rPr>
            </w:pPr>
            <w:r w:rsidRPr="00FD77FD">
              <w:rPr>
                <w:color w:val="000000" w:themeColor="text1"/>
                <w:sz w:val="28"/>
                <w:szCs w:val="28"/>
              </w:rPr>
              <w:t>2030 10</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ind w:firstLine="740"/>
              <w:jc w:val="both"/>
              <w:rPr>
                <w:color w:val="000000" w:themeColor="text1"/>
                <w:sz w:val="28"/>
                <w:szCs w:val="28"/>
              </w:rPr>
            </w:pPr>
            <w:r w:rsidRPr="00FD77FD">
              <w:rPr>
                <w:color w:val="000000" w:themeColor="text1"/>
                <w:sz w:val="28"/>
                <w:szCs w:val="28"/>
              </w:rPr>
              <w:t>Кт</w:t>
            </w: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ind w:firstLine="34"/>
              <w:rPr>
                <w:color w:val="000000" w:themeColor="text1"/>
                <w:sz w:val="28"/>
                <w:szCs w:val="28"/>
              </w:rPr>
            </w:pPr>
            <w:r w:rsidRPr="00FD77FD">
              <w:rPr>
                <w:color w:val="000000" w:themeColor="text1"/>
                <w:sz w:val="28"/>
                <w:szCs w:val="28"/>
              </w:rPr>
              <w:t xml:space="preserve">1140 09 </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rPr>
          <w:jc w:val="center"/>
        </w:trPr>
        <w:tc>
          <w:tcPr>
            <w:tcW w:w="725" w:type="pct"/>
            <w:tcMar>
              <w:top w:w="0" w:type="dxa"/>
              <w:left w:w="108" w:type="dxa"/>
              <w:bottom w:w="0" w:type="dxa"/>
              <w:right w:w="108" w:type="dxa"/>
            </w:tcMar>
            <w:hideMark/>
          </w:tcPr>
          <w:p w:rsidR="00862866" w:rsidRPr="00FD77FD" w:rsidRDefault="00862866" w:rsidP="00FA4FE0">
            <w:pPr>
              <w:spacing w:before="100" w:beforeAutospacing="1" w:after="100" w:afterAutospacing="1"/>
              <w:rPr>
                <w:color w:val="000000" w:themeColor="text1"/>
                <w:sz w:val="28"/>
                <w:szCs w:val="28"/>
              </w:rPr>
            </w:pPr>
          </w:p>
        </w:tc>
        <w:tc>
          <w:tcPr>
            <w:tcW w:w="652" w:type="pct"/>
            <w:tcMar>
              <w:top w:w="0" w:type="dxa"/>
              <w:left w:w="108" w:type="dxa"/>
              <w:bottom w:w="0" w:type="dxa"/>
              <w:right w:w="108" w:type="dxa"/>
            </w:tcMar>
            <w:hideMark/>
          </w:tcPr>
          <w:p w:rsidR="00862866" w:rsidRPr="00FD77FD" w:rsidRDefault="00862866" w:rsidP="00FA4FE0">
            <w:pPr>
              <w:spacing w:before="100" w:beforeAutospacing="1" w:after="100" w:afterAutospacing="1"/>
              <w:ind w:firstLine="34"/>
              <w:rPr>
                <w:color w:val="000000" w:themeColor="text1"/>
                <w:sz w:val="28"/>
                <w:szCs w:val="28"/>
              </w:rPr>
            </w:pPr>
            <w:r w:rsidRPr="00FD77FD">
              <w:rPr>
                <w:color w:val="000000" w:themeColor="text1"/>
                <w:sz w:val="28"/>
                <w:szCs w:val="28"/>
              </w:rPr>
              <w:t xml:space="preserve">2030 09 </w:t>
            </w:r>
          </w:p>
        </w:tc>
        <w:tc>
          <w:tcPr>
            <w:tcW w:w="3623" w:type="pct"/>
            <w:tcMar>
              <w:top w:w="0" w:type="dxa"/>
              <w:left w:w="108" w:type="dxa"/>
              <w:bottom w:w="0" w:type="dxa"/>
              <w:right w:w="10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bl>
    <w:p w:rsidR="00862866" w:rsidRPr="00FD77FD" w:rsidRDefault="00862866" w:rsidP="00862866">
      <w:pPr>
        <w:ind w:firstLine="709"/>
        <w:jc w:val="both"/>
        <w:rPr>
          <w:color w:val="000000" w:themeColor="text1"/>
          <w:sz w:val="28"/>
          <w:szCs w:val="28"/>
        </w:rPr>
      </w:pPr>
      <w:bookmarkStart w:id="20" w:name="SUB3400"/>
      <w:bookmarkStart w:id="21" w:name="sub1007150237"/>
      <w:bookmarkEnd w:id="20"/>
      <w:r w:rsidRPr="00FD77FD">
        <w:rPr>
          <w:color w:val="000000" w:themeColor="text1"/>
          <w:sz w:val="28"/>
          <w:szCs w:val="28"/>
        </w:rPr>
        <w:t>155. При переоценке долевых ценных бумаг,</w:t>
      </w:r>
      <w:r w:rsidRPr="00FD77FD">
        <w:rPr>
          <w:color w:val="000000" w:themeColor="text1"/>
        </w:rPr>
        <w:t xml:space="preserve"> </w:t>
      </w:r>
      <w:r w:rsidRPr="00FD77FD">
        <w:rPr>
          <w:color w:val="000000" w:themeColor="text1"/>
          <w:sz w:val="28"/>
          <w:szCs w:val="28"/>
        </w:rPr>
        <w:t>имеющихся в наличии для продажи, стоимость которых выражена в иностранной валюте, по обменному курсу валют осуществляются следующие бухгалтерские записи:</w:t>
      </w:r>
    </w:p>
    <w:p w:rsidR="00862866" w:rsidRPr="00FD77FD" w:rsidRDefault="00862866" w:rsidP="00862866">
      <w:pPr>
        <w:ind w:firstLine="709"/>
        <w:rPr>
          <w:color w:val="000000" w:themeColor="text1"/>
          <w:sz w:val="28"/>
          <w:szCs w:val="28"/>
        </w:rPr>
      </w:pPr>
      <w:r w:rsidRPr="00FD77FD">
        <w:rPr>
          <w:color w:val="000000" w:themeColor="text1"/>
          <w:sz w:val="28"/>
          <w:szCs w:val="28"/>
        </w:rPr>
        <w:t>на сумму положительной курсовой разницы: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1140 09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2030 09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5440 01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Резерв на переоценку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rPr>
          <w:color w:val="000000" w:themeColor="text1"/>
          <w:sz w:val="28"/>
        </w:rPr>
      </w:pPr>
      <w:r w:rsidRPr="00FD77FD">
        <w:rPr>
          <w:color w:val="000000" w:themeColor="text1"/>
          <w:sz w:val="28"/>
        </w:rPr>
        <w:t>на сумму отрицательной курсовой разницы:</w:t>
      </w:r>
    </w:p>
    <w:tbl>
      <w:tblPr>
        <w:tblW w:w="8937" w:type="dxa"/>
        <w:tblInd w:w="702" w:type="dxa"/>
        <w:tblCellMar>
          <w:left w:w="0" w:type="dxa"/>
          <w:right w:w="0" w:type="dxa"/>
        </w:tblCellMar>
        <w:tblLook w:val="04A0" w:firstRow="1" w:lastRow="0" w:firstColumn="1" w:lastColumn="0" w:noHBand="0" w:noVBand="1"/>
      </w:tblPr>
      <w:tblGrid>
        <w:gridCol w:w="716"/>
        <w:gridCol w:w="1276"/>
        <w:gridCol w:w="6945"/>
      </w:tblGrid>
      <w:tr w:rsidR="00862866" w:rsidRPr="00FD77FD" w:rsidTr="00FA4FE0">
        <w:tc>
          <w:tcPr>
            <w:tcW w:w="716"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r w:rsidRPr="00FD77FD">
              <w:rPr>
                <w:color w:val="000000" w:themeColor="text1"/>
                <w:sz w:val="28"/>
                <w:szCs w:val="28"/>
              </w:rPr>
              <w:t xml:space="preserve">5440 01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c>
          <w:tcPr>
            <w:tcW w:w="716"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r w:rsidRPr="00FD77FD">
              <w:rPr>
                <w:color w:val="000000" w:themeColor="text1"/>
                <w:sz w:val="28"/>
                <w:szCs w:val="28"/>
              </w:rPr>
              <w:t xml:space="preserve">1140 09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16"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r w:rsidRPr="00FD77FD">
              <w:rPr>
                <w:color w:val="000000" w:themeColor="text1"/>
                <w:sz w:val="28"/>
                <w:szCs w:val="28"/>
              </w:rPr>
              <w:t>1140 10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16"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r w:rsidRPr="00FD77FD">
              <w:rPr>
                <w:color w:val="000000" w:themeColor="text1"/>
                <w:sz w:val="28"/>
                <w:szCs w:val="28"/>
              </w:rPr>
              <w:t xml:space="preserve">2030 09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71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rPr>
            </w:pPr>
            <w:r w:rsidRPr="00FD77FD">
              <w:rPr>
                <w:color w:val="000000" w:themeColor="text1"/>
                <w:sz w:val="28"/>
                <w:szCs w:val="28"/>
              </w:rPr>
              <w:t>2030 10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lang w:val="kk-KZ"/>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rPr>
      </w:pPr>
      <w:r w:rsidRPr="00FD77FD">
        <w:rPr>
          <w:color w:val="000000" w:themeColor="text1"/>
          <w:sz w:val="28"/>
        </w:rPr>
        <w:lastRenderedPageBreak/>
        <w:t>156. При выплате эмитентом дивидендов по долевым ценным бумагам,</w:t>
      </w:r>
      <w:r w:rsidRPr="00FD77FD">
        <w:rPr>
          <w:color w:val="000000" w:themeColor="text1"/>
          <w:sz w:val="28"/>
          <w:lang w:val="kk-KZ"/>
        </w:rPr>
        <w:t xml:space="preserve"> имеющимся в наличии для продажи,</w:t>
      </w:r>
      <w:r w:rsidRPr="00FD77FD">
        <w:rPr>
          <w:color w:val="000000" w:themeColor="text1"/>
          <w:sz w:val="28"/>
        </w:rPr>
        <w:t xml:space="preserve"> осуществляются следующие бухгалтерские записи:</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1030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Денежные средства на текущих счетах</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1270 01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2170 01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bl>
    <w:p w:rsidR="00862866" w:rsidRPr="00FD77FD" w:rsidRDefault="00862866" w:rsidP="00862866">
      <w:pPr>
        <w:ind w:firstLine="709"/>
        <w:rPr>
          <w:color w:val="000000" w:themeColor="text1"/>
          <w:sz w:val="28"/>
        </w:rPr>
      </w:pPr>
      <w:r w:rsidRPr="00FD77FD">
        <w:rPr>
          <w:color w:val="000000" w:themeColor="text1"/>
          <w:sz w:val="28"/>
        </w:rPr>
        <w:t>на сумму удержанного корпоративного подоходного налога: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3110</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Корпоративный подоходный налог, подлежащий уплате</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1270 01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86"/>
              <w:jc w:val="both"/>
              <w:rPr>
                <w:color w:val="000000" w:themeColor="text1"/>
                <w:sz w:val="28"/>
                <w:szCs w:val="28"/>
              </w:rPr>
            </w:pPr>
            <w:r w:rsidRPr="00FD77FD">
              <w:rPr>
                <w:color w:val="000000" w:themeColor="text1"/>
                <w:sz w:val="28"/>
                <w:szCs w:val="28"/>
              </w:rPr>
              <w:t> </w:t>
            </w:r>
          </w:p>
        </w:tc>
        <w:tc>
          <w:tcPr>
            <w:tcW w:w="1276" w:type="dxa"/>
            <w:tcMar>
              <w:top w:w="0" w:type="dxa"/>
              <w:left w:w="168" w:type="dxa"/>
              <w:bottom w:w="0" w:type="dxa"/>
              <w:right w:w="168" w:type="dxa"/>
            </w:tcMar>
            <w:hideMark/>
          </w:tcPr>
          <w:p w:rsidR="00862866" w:rsidRPr="00FD77FD" w:rsidRDefault="00862866" w:rsidP="00FA4FE0">
            <w:pPr>
              <w:rPr>
                <w:color w:val="000000" w:themeColor="text1"/>
                <w:sz w:val="28"/>
              </w:rPr>
            </w:pPr>
            <w:r w:rsidRPr="00FD77FD">
              <w:rPr>
                <w:color w:val="000000" w:themeColor="text1"/>
                <w:sz w:val="28"/>
              </w:rPr>
              <w:t>2170 01</w:t>
            </w:r>
          </w:p>
        </w:tc>
        <w:tc>
          <w:tcPr>
            <w:tcW w:w="6945" w:type="dxa"/>
            <w:tcMar>
              <w:top w:w="0" w:type="dxa"/>
              <w:left w:w="168" w:type="dxa"/>
              <w:bottom w:w="0" w:type="dxa"/>
              <w:right w:w="168" w:type="dxa"/>
            </w:tcMar>
            <w:hideMark/>
          </w:tcPr>
          <w:p w:rsidR="00862866" w:rsidRPr="00FD77FD" w:rsidRDefault="00862866" w:rsidP="00FA4FE0">
            <w:pPr>
              <w:jc w:val="both"/>
              <w:rPr>
                <w:color w:val="000000" w:themeColor="text1"/>
                <w:sz w:val="28"/>
              </w:rPr>
            </w:pPr>
            <w:r w:rsidRPr="00FD77FD">
              <w:rPr>
                <w:color w:val="000000" w:themeColor="text1"/>
                <w:sz w:val="28"/>
              </w:rPr>
              <w:t>Начисленные доходы в виде вознаграждения по приобретенным ценным бумагам.</w:t>
            </w:r>
          </w:p>
        </w:tc>
      </w:tr>
    </w:tbl>
    <w:bookmarkEnd w:id="21"/>
    <w:p w:rsidR="00862866" w:rsidRPr="00FD77FD" w:rsidRDefault="00862866" w:rsidP="00862866">
      <w:pPr>
        <w:ind w:firstLine="709"/>
        <w:jc w:val="both"/>
        <w:rPr>
          <w:color w:val="000000" w:themeColor="text1"/>
          <w:sz w:val="28"/>
        </w:rPr>
      </w:pPr>
      <w:r w:rsidRPr="00FD77FD">
        <w:rPr>
          <w:color w:val="000000" w:themeColor="text1"/>
          <w:sz w:val="28"/>
        </w:rPr>
        <w:t>157. При продаже или выкупе эмитентом долевых ценных бумаг,</w:t>
      </w:r>
      <w:r w:rsidRPr="00FD77FD">
        <w:rPr>
          <w:color w:val="000000" w:themeColor="text1"/>
          <w:sz w:val="28"/>
          <w:lang w:val="kk-KZ"/>
        </w:rPr>
        <w:t xml:space="preserve"> имеющихся в наличии для продажи,</w:t>
      </w:r>
      <w:r w:rsidRPr="00FD77FD">
        <w:rPr>
          <w:color w:val="000000" w:themeColor="text1"/>
          <w:sz w:val="28"/>
        </w:rPr>
        <w:t xml:space="preserve"> после переоценки долевых ценных бумаг по справедливой стоимости согласно </w:t>
      </w:r>
      <w:bookmarkStart w:id="22" w:name="sub1007150206"/>
      <w:r w:rsidRPr="00FD77FD">
        <w:rPr>
          <w:color w:val="000000" w:themeColor="text1"/>
          <w:sz w:val="28"/>
        </w:rPr>
        <w:t>пункту</w:t>
      </w:r>
      <w:bookmarkEnd w:id="22"/>
      <w:r w:rsidRPr="00FD77FD">
        <w:rPr>
          <w:color w:val="000000" w:themeColor="text1"/>
          <w:sz w:val="28"/>
        </w:rPr>
        <w:t xml:space="preserve"> 154 настоящей Инструкции, осуществляются следующие бухгалтерские записи:</w:t>
      </w:r>
    </w:p>
    <w:p w:rsidR="00862866" w:rsidRPr="00FD77FD" w:rsidRDefault="00862866" w:rsidP="00862866">
      <w:pPr>
        <w:ind w:firstLine="709"/>
        <w:jc w:val="both"/>
        <w:rPr>
          <w:color w:val="000000" w:themeColor="text1"/>
          <w:sz w:val="28"/>
          <w:lang w:val="kk-KZ"/>
        </w:rPr>
      </w:pPr>
      <w:r w:rsidRPr="00FD77FD">
        <w:rPr>
          <w:color w:val="000000" w:themeColor="text1"/>
          <w:sz w:val="28"/>
        </w:rPr>
        <w:t>1) на сумму накопленной положительной переоценки по справедливой стоимости долевых ценных бумаг, имеющихся в наличии для продажи</w:t>
      </w:r>
      <w:r w:rsidRPr="00FD77FD">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Долгосрочные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1140 09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Положительная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2030 09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Положительная корректировка справедливой стоимости долгосрочных финансовых активов, имеющихся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lang w:val="kk-KZ"/>
        </w:rPr>
      </w:pPr>
      <w:r w:rsidRPr="00FD77FD">
        <w:rPr>
          <w:color w:val="000000" w:themeColor="text1"/>
          <w:sz w:val="28"/>
        </w:rPr>
        <w:t>2) на сумму накопленной отрицательной переоценки по справедливой стоимости долевых ценных бумаг, имеющихся в наличии для продажи</w:t>
      </w:r>
      <w:r w:rsidRPr="00FD77FD">
        <w:rPr>
          <w:color w:val="000000" w:themeColor="text1"/>
          <w:sz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краткосрочных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Отрицательная корректировка справедливой стоимости долгосрочных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lang w:val="kk-KZ"/>
        </w:rPr>
      </w:pPr>
      <w:r w:rsidRPr="00FD77FD">
        <w:rPr>
          <w:color w:val="000000" w:themeColor="text1"/>
          <w:sz w:val="28"/>
          <w:szCs w:val="28"/>
        </w:rPr>
        <w:lastRenderedPageBreak/>
        <w:t>3) на сумму заключенной сделки по продаже долевых ценных бумаг,</w:t>
      </w:r>
      <w:r w:rsidRPr="00FD77FD">
        <w:rPr>
          <w:color w:val="000000" w:themeColor="text1"/>
          <w:sz w:val="28"/>
          <w:szCs w:val="28"/>
          <w:lang w:val="kk-KZ"/>
        </w:rPr>
        <w:t xml:space="preserve"> </w:t>
      </w:r>
      <w:r w:rsidRPr="00FD77FD">
        <w:rPr>
          <w:color w:val="000000" w:themeColor="text1"/>
          <w:sz w:val="28"/>
          <w:szCs w:val="28"/>
        </w:rPr>
        <w:t>имеющихся в наличии для продажи</w:t>
      </w:r>
      <w:r w:rsidRPr="00FD77FD">
        <w:rPr>
          <w:color w:val="000000" w:themeColor="text1"/>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1030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4) в случае превышения суммы заключенной сделки по продаже долевых ценных бумаг, имеющихся в наличии для продажи, над их учетной стоимостью, на сумму разницы: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1030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Денежные средства на текущих счетах</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6280 09</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Доходы от покупки - продажи ценных бумаг;</w:t>
            </w:r>
          </w:p>
        </w:tc>
      </w:tr>
    </w:tbl>
    <w:p w:rsidR="00862866" w:rsidRPr="00FD77FD" w:rsidRDefault="00862866" w:rsidP="00862866">
      <w:pPr>
        <w:ind w:firstLine="709"/>
        <w:jc w:val="both"/>
        <w:rPr>
          <w:color w:val="000000" w:themeColor="text1"/>
          <w:sz w:val="28"/>
          <w:szCs w:val="28"/>
        </w:rPr>
      </w:pPr>
      <w:r w:rsidRPr="00FD77FD">
        <w:rPr>
          <w:color w:val="000000" w:themeColor="text1"/>
          <w:sz w:val="28"/>
          <w:szCs w:val="28"/>
        </w:rPr>
        <w:t>5) в случае превышения учетной стоимости долевых ценных бумаг, имеющихся в наличии для продажи</w:t>
      </w:r>
      <w:r w:rsidRPr="00FD77FD">
        <w:rPr>
          <w:color w:val="000000" w:themeColor="text1"/>
          <w:sz w:val="28"/>
          <w:szCs w:val="28"/>
          <w:lang w:val="kk-KZ"/>
        </w:rPr>
        <w:t>,</w:t>
      </w:r>
      <w:r w:rsidRPr="00FD77FD">
        <w:rPr>
          <w:color w:val="000000" w:themeColor="text1"/>
          <w:sz w:val="28"/>
          <w:szCs w:val="28"/>
        </w:rPr>
        <w:t xml:space="preserve"> над суммой заключенной сделки по их продаже, на сумму разницы: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7470 10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Расходы от покупки-продажи ценных бумаг</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1140 06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Краткосрочные финансовые активы, имеющиеся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2030 06</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Долгосрочные финансовые активы, имеющиеся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lang w:val="kk-KZ"/>
        </w:rPr>
      </w:pPr>
      <w:r w:rsidRPr="00FD77FD">
        <w:rPr>
          <w:color w:val="000000" w:themeColor="text1"/>
          <w:sz w:val="28"/>
          <w:szCs w:val="28"/>
        </w:rPr>
        <w:t xml:space="preserve">6) на сумму доходов от переоценки справедливой стоимости долевых ценных бумаг, </w:t>
      </w:r>
      <w:r w:rsidRPr="00FD77FD">
        <w:rPr>
          <w:color w:val="000000" w:themeColor="text1"/>
          <w:sz w:val="28"/>
          <w:szCs w:val="28"/>
          <w:lang w:val="kk-KZ"/>
        </w:rPr>
        <w:t xml:space="preserve">имеющихся в наличии для продажи: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 xml:space="preserve">5440 01 </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Резерв на переоценку финансовых активов, имеющихся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6150 05</w:t>
            </w:r>
          </w:p>
        </w:tc>
        <w:tc>
          <w:tcPr>
            <w:tcW w:w="6945" w:type="dxa"/>
            <w:tcMar>
              <w:top w:w="0" w:type="dxa"/>
              <w:left w:w="168" w:type="dxa"/>
              <w:bottom w:w="0" w:type="dxa"/>
              <w:right w:w="168" w:type="dxa"/>
            </w:tcMar>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Доходы по финансовым активам, имеющимся в наличии для продажи</w:t>
            </w:r>
            <w:r w:rsidRPr="00FD77FD">
              <w:rPr>
                <w:color w:val="000000" w:themeColor="text1"/>
                <w:sz w:val="28"/>
                <w:szCs w:val="28"/>
                <w:lang w:val="kk-KZ"/>
              </w:rPr>
              <w:t>;</w:t>
            </w:r>
          </w:p>
        </w:tc>
      </w:tr>
    </w:tbl>
    <w:p w:rsidR="00862866" w:rsidRPr="00FD77FD" w:rsidRDefault="00862866" w:rsidP="00862866">
      <w:pPr>
        <w:ind w:firstLine="709"/>
        <w:jc w:val="both"/>
        <w:rPr>
          <w:color w:val="000000" w:themeColor="text1"/>
          <w:sz w:val="28"/>
          <w:szCs w:val="28"/>
          <w:lang w:val="kk-KZ"/>
        </w:rPr>
      </w:pPr>
      <w:r w:rsidRPr="00FD77FD">
        <w:rPr>
          <w:color w:val="000000" w:themeColor="text1"/>
          <w:sz w:val="28"/>
          <w:szCs w:val="28"/>
        </w:rPr>
        <w:t>7) на сумму расходов от переоценки справедливой стоимости долевых ценных бумаг, имеющимся в наличии для продажи</w:t>
      </w:r>
      <w:r w:rsidRPr="00FD77FD">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Дт</w:t>
            </w:r>
          </w:p>
        </w:tc>
        <w:tc>
          <w:tcPr>
            <w:tcW w:w="1276" w:type="dxa"/>
            <w:tcMar>
              <w:top w:w="0" w:type="dxa"/>
              <w:left w:w="168" w:type="dxa"/>
              <w:bottom w:w="0" w:type="dxa"/>
              <w:right w:w="168" w:type="dxa"/>
            </w:tcMar>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7470 11</w:t>
            </w:r>
          </w:p>
        </w:tc>
        <w:tc>
          <w:tcPr>
            <w:tcW w:w="6945" w:type="dxa"/>
            <w:tcMar>
              <w:top w:w="0" w:type="dxa"/>
              <w:left w:w="168" w:type="dxa"/>
              <w:bottom w:w="0" w:type="dxa"/>
              <w:right w:w="168" w:type="dxa"/>
            </w:tcMar>
          </w:tcPr>
          <w:p w:rsidR="00862866" w:rsidRPr="00FD77FD" w:rsidRDefault="00862866" w:rsidP="00FA4FE0">
            <w:pPr>
              <w:spacing w:before="100" w:beforeAutospacing="1" w:after="100" w:afterAutospacing="1"/>
              <w:jc w:val="both"/>
              <w:rPr>
                <w:color w:val="000000" w:themeColor="text1"/>
                <w:sz w:val="28"/>
                <w:szCs w:val="28"/>
              </w:rPr>
            </w:pPr>
            <w:r w:rsidRPr="00FD77FD">
              <w:rPr>
                <w:color w:val="000000" w:themeColor="text1"/>
                <w:sz w:val="28"/>
                <w:szCs w:val="28"/>
              </w:rPr>
              <w:t>Расходы по финансовым активам, имеющимся в наличии для продажи</w:t>
            </w:r>
          </w:p>
        </w:tc>
      </w:tr>
      <w:tr w:rsidR="00862866" w:rsidRPr="00FD77FD" w:rsidTr="00FA4FE0">
        <w:tc>
          <w:tcPr>
            <w:tcW w:w="709" w:type="dxa"/>
            <w:tcMar>
              <w:top w:w="0" w:type="dxa"/>
              <w:left w:w="168" w:type="dxa"/>
              <w:bottom w:w="0" w:type="dxa"/>
              <w:right w:w="168" w:type="dxa"/>
            </w:tcMar>
            <w:hideMark/>
          </w:tcPr>
          <w:p w:rsidR="00862866" w:rsidRPr="00FD77FD" w:rsidRDefault="00862866" w:rsidP="00FA4FE0">
            <w:pPr>
              <w:ind w:hanging="161"/>
              <w:jc w:val="both"/>
              <w:rPr>
                <w:color w:val="000000" w:themeColor="text1"/>
                <w:sz w:val="28"/>
                <w:szCs w:val="28"/>
              </w:rPr>
            </w:pPr>
            <w:r w:rsidRPr="00FD77FD">
              <w:rPr>
                <w:color w:val="000000" w:themeColor="text1"/>
                <w:sz w:val="28"/>
                <w:szCs w:val="28"/>
              </w:rPr>
              <w:t>Кт</w:t>
            </w:r>
          </w:p>
        </w:tc>
        <w:tc>
          <w:tcPr>
            <w:tcW w:w="1276" w:type="dxa"/>
            <w:tcMar>
              <w:top w:w="0" w:type="dxa"/>
              <w:left w:w="168" w:type="dxa"/>
              <w:bottom w:w="0" w:type="dxa"/>
              <w:right w:w="168" w:type="dxa"/>
            </w:tcMar>
            <w:hideMark/>
          </w:tcPr>
          <w:p w:rsidR="00862866" w:rsidRPr="00FD77FD" w:rsidRDefault="00862866" w:rsidP="00FA4FE0">
            <w:pPr>
              <w:spacing w:before="100" w:beforeAutospacing="1" w:after="100" w:afterAutospacing="1"/>
              <w:rPr>
                <w:color w:val="000000" w:themeColor="text1"/>
                <w:sz w:val="28"/>
                <w:szCs w:val="28"/>
              </w:rPr>
            </w:pPr>
            <w:r w:rsidRPr="00FD77FD">
              <w:rPr>
                <w:color w:val="000000" w:themeColor="text1"/>
                <w:sz w:val="28"/>
                <w:szCs w:val="28"/>
              </w:rPr>
              <w:t>5440</w:t>
            </w:r>
          </w:p>
        </w:tc>
        <w:tc>
          <w:tcPr>
            <w:tcW w:w="6945" w:type="dxa"/>
            <w:tcMar>
              <w:top w:w="0" w:type="dxa"/>
              <w:left w:w="168" w:type="dxa"/>
              <w:bottom w:w="0" w:type="dxa"/>
              <w:right w:w="168" w:type="dxa"/>
            </w:tcMar>
            <w:hideMark/>
          </w:tcPr>
          <w:p w:rsidR="00862866" w:rsidRPr="00FD77FD" w:rsidRDefault="00862866" w:rsidP="00FA4FE0">
            <w:pPr>
              <w:spacing w:before="100" w:beforeAutospacing="1" w:after="100" w:afterAutospacing="1"/>
              <w:jc w:val="both"/>
              <w:rPr>
                <w:color w:val="000000" w:themeColor="text1"/>
                <w:sz w:val="28"/>
                <w:szCs w:val="28"/>
                <w:lang w:val="kk-KZ"/>
              </w:rPr>
            </w:pPr>
            <w:r w:rsidRPr="00FD77FD">
              <w:rPr>
                <w:color w:val="000000" w:themeColor="text1"/>
                <w:sz w:val="28"/>
                <w:szCs w:val="28"/>
              </w:rPr>
              <w:t>Резерв на переоценку финансовых активов, учитываемых по справедливой стоимости через прочий совокупный доход.</w:t>
            </w:r>
            <w:r w:rsidRPr="00FD77FD">
              <w:rPr>
                <w:color w:val="000000" w:themeColor="text1"/>
                <w:sz w:val="28"/>
                <w:szCs w:val="28"/>
                <w:lang w:val="kk-KZ"/>
              </w:rPr>
              <w:t>».</w:t>
            </w:r>
          </w:p>
        </w:tc>
      </w:tr>
    </w:tbl>
    <w:p w:rsidR="00862866" w:rsidRPr="00FD77FD" w:rsidRDefault="00862866" w:rsidP="00862866">
      <w:pPr>
        <w:spacing w:line="240" w:lineRule="atLeast"/>
        <w:ind w:firstLine="709"/>
        <w:jc w:val="both"/>
        <w:rPr>
          <w:bCs/>
          <w:color w:val="000000" w:themeColor="text1"/>
          <w:sz w:val="28"/>
          <w:szCs w:val="28"/>
        </w:rPr>
      </w:pPr>
      <w:r w:rsidRPr="00FD77FD">
        <w:rPr>
          <w:color w:val="000000" w:themeColor="text1"/>
          <w:sz w:val="28"/>
          <w:szCs w:val="28"/>
        </w:rPr>
        <w:t xml:space="preserve">3. Внести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w:t>
      </w:r>
      <w:r w:rsidRPr="00FD77FD">
        <w:rPr>
          <w:color w:val="000000" w:themeColor="text1"/>
          <w:sz w:val="28"/>
          <w:szCs w:val="28"/>
        </w:rPr>
        <w:br/>
        <w:t xml:space="preserve">№ 13504) </w:t>
      </w:r>
      <w:r w:rsidRPr="00FD77FD">
        <w:rPr>
          <w:bCs/>
          <w:color w:val="000000" w:themeColor="text1"/>
          <w:sz w:val="28"/>
          <w:szCs w:val="28"/>
        </w:rPr>
        <w:t>следующие изменения и дополнения:</w:t>
      </w:r>
    </w:p>
    <w:p w:rsidR="00862866" w:rsidRPr="00FD77FD" w:rsidRDefault="00862866" w:rsidP="00862866">
      <w:pPr>
        <w:widowControl w:val="0"/>
        <w:suppressAutoHyphens/>
        <w:ind w:firstLine="709"/>
        <w:jc w:val="both"/>
        <w:rPr>
          <w:bCs/>
          <w:color w:val="000000" w:themeColor="text1"/>
          <w:sz w:val="28"/>
          <w:szCs w:val="28"/>
        </w:rPr>
      </w:pPr>
      <w:r w:rsidRPr="00FD77FD">
        <w:rPr>
          <w:bCs/>
          <w:color w:val="000000" w:themeColor="text1"/>
          <w:sz w:val="28"/>
          <w:szCs w:val="28"/>
        </w:rPr>
        <w:t>преамбулу изложить в следующей редакции:</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 xml:space="preserve">«В соответствии с подпунктом 65) части второй статьи 15 Закона Республики Казахстан «О Национальном Банке Республики Казахстан», подпунктом 1) пункта 6 статьи 20 Закона Республики Казахстан </w:t>
      </w:r>
      <w:r w:rsidRPr="00FD77FD">
        <w:rPr>
          <w:color w:val="000000" w:themeColor="text1"/>
          <w:sz w:val="28"/>
          <w:szCs w:val="28"/>
        </w:rPr>
        <w:br/>
        <w:t xml:space="preserve">«О бухгалтерском учете и финансовой отчетности» и подпунктом 2) пункта 3 </w:t>
      </w:r>
      <w:r w:rsidRPr="00FD77FD">
        <w:rPr>
          <w:color w:val="000000" w:themeColor="text1"/>
          <w:sz w:val="28"/>
          <w:szCs w:val="28"/>
        </w:rPr>
        <w:lastRenderedPageBreak/>
        <w:t xml:space="preserve">статьи 16 Закона Республики Казахстан «О государственной статистике» Правление Национального Банка Республики Казахстан </w:t>
      </w:r>
      <w:r w:rsidRPr="00FD77FD">
        <w:rPr>
          <w:b/>
          <w:color w:val="000000" w:themeColor="text1"/>
          <w:sz w:val="28"/>
          <w:szCs w:val="28"/>
        </w:rPr>
        <w:t>ПОСТАНОВЛЯЕТ</w:t>
      </w:r>
      <w:r w:rsidRPr="00FD77FD">
        <w:rPr>
          <w:color w:val="000000" w:themeColor="text1"/>
          <w:sz w:val="28"/>
          <w:szCs w:val="28"/>
        </w:rPr>
        <w:t>:»;</w:t>
      </w:r>
    </w:p>
    <w:p w:rsidR="00862866" w:rsidRPr="00FD77FD" w:rsidRDefault="00862866" w:rsidP="00862866">
      <w:pPr>
        <w:spacing w:line="240" w:lineRule="atLeast"/>
        <w:ind w:firstLine="709"/>
        <w:jc w:val="both"/>
        <w:rPr>
          <w:color w:val="000000" w:themeColor="text1"/>
          <w:sz w:val="28"/>
          <w:szCs w:val="28"/>
        </w:rPr>
      </w:pPr>
      <w:r w:rsidRPr="00FD77FD">
        <w:rPr>
          <w:color w:val="000000" w:themeColor="text1"/>
          <w:sz w:val="28"/>
          <w:szCs w:val="28"/>
        </w:rPr>
        <w:t>в Правилах представления финансовой отчетности финансовыми организациями:</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пункт 1 изложить в следующей редакции:</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 xml:space="preserve">«1. Настоящие Правила представления финансовой отчетности финансовыми организациями (далее – Правила) разработаны в соответствии с подпунктом 65) части второй статьи 15 Закона Республики Казахстан </w:t>
      </w:r>
      <w:r w:rsidRPr="00FD77FD">
        <w:rPr>
          <w:color w:val="000000" w:themeColor="text1"/>
          <w:sz w:val="28"/>
          <w:szCs w:val="28"/>
        </w:rPr>
        <w:br/>
        <w:t xml:space="preserve">«О Национальном Банке Республики Казахстан», подпунктом 1) пункта 6 статьи 20 Закона Республики Казахстан «О бухгалтерском учете и финансовой отчетности», подпунктом 2) пункта 3 статьи 16 Закона Республики Казахстан </w:t>
      </w:r>
      <w:r w:rsidRPr="00FD77FD">
        <w:rPr>
          <w:color w:val="000000" w:themeColor="text1"/>
          <w:sz w:val="28"/>
          <w:szCs w:val="28"/>
        </w:rPr>
        <w:br/>
        <w:t>«О государственной статистике» и определяют порядок представления финансовой отчетности финансовыми организациями (далее – организации), включая формы, перечень, периодичность и сроки ее представления.»;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пункты 9, 10</w:t>
      </w:r>
      <w:r w:rsidRPr="00FD77FD">
        <w:rPr>
          <w:color w:val="000000" w:themeColor="text1"/>
          <w:sz w:val="28"/>
          <w:szCs w:val="28"/>
          <w:lang w:val="kk-KZ"/>
        </w:rPr>
        <w:t xml:space="preserve"> и 11</w:t>
      </w:r>
      <w:r w:rsidRPr="00FD77FD">
        <w:rPr>
          <w:color w:val="000000" w:themeColor="text1"/>
          <w:sz w:val="28"/>
          <w:szCs w:val="28"/>
        </w:rPr>
        <w:t xml:space="preserve"> изложить в следующей редакции:</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«9. В Национальный Банк ежегодно в срок до 3</w:t>
      </w:r>
      <w:r w:rsidRPr="00FD77FD">
        <w:rPr>
          <w:color w:val="000000" w:themeColor="text1"/>
          <w:sz w:val="28"/>
          <w:szCs w:val="28"/>
          <w:lang w:val="kk-KZ"/>
        </w:rPr>
        <w:t>1</w:t>
      </w:r>
      <w:r w:rsidRPr="00FD77FD">
        <w:rPr>
          <w:color w:val="000000" w:themeColor="text1"/>
          <w:sz w:val="28"/>
          <w:szCs w:val="28"/>
        </w:rPr>
        <w:t xml:space="preserve"> (</w:t>
      </w:r>
      <w:proofErr w:type="spellStart"/>
      <w:r w:rsidRPr="00FD77FD">
        <w:rPr>
          <w:color w:val="000000" w:themeColor="text1"/>
          <w:sz w:val="28"/>
          <w:szCs w:val="28"/>
        </w:rPr>
        <w:t>тридцат</w:t>
      </w:r>
      <w:proofErr w:type="spellEnd"/>
      <w:r w:rsidRPr="00FD77FD">
        <w:rPr>
          <w:color w:val="000000" w:themeColor="text1"/>
          <w:sz w:val="28"/>
          <w:szCs w:val="28"/>
          <w:lang w:val="kk-KZ"/>
        </w:rPr>
        <w:t>ь первого</w:t>
      </w:r>
      <w:r w:rsidRPr="00FD77FD">
        <w:rPr>
          <w:color w:val="000000" w:themeColor="text1"/>
          <w:sz w:val="28"/>
          <w:szCs w:val="28"/>
        </w:rPr>
        <w:t xml:space="preserve">) </w:t>
      </w:r>
      <w:r w:rsidRPr="00FD77FD">
        <w:rPr>
          <w:color w:val="000000" w:themeColor="text1"/>
          <w:sz w:val="28"/>
          <w:szCs w:val="28"/>
          <w:lang w:val="kk-KZ"/>
        </w:rPr>
        <w:t>мая</w:t>
      </w:r>
      <w:r w:rsidRPr="00FD77FD">
        <w:rPr>
          <w:color w:val="000000" w:themeColor="text1"/>
          <w:sz w:val="28"/>
          <w:szCs w:val="28"/>
        </w:rPr>
        <w:t xml:space="preserve">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 следующие организации:</w:t>
      </w:r>
    </w:p>
    <w:p w:rsidR="00862866" w:rsidRPr="00FD77FD" w:rsidRDefault="00862866" w:rsidP="00862866">
      <w:pPr>
        <w:pStyle w:val="a5"/>
        <w:widowControl w:val="0"/>
        <w:numPr>
          <w:ilvl w:val="0"/>
          <w:numId w:val="31"/>
        </w:numPr>
        <w:suppressAutoHyphens/>
        <w:ind w:left="1134" w:hanging="425"/>
        <w:jc w:val="both"/>
        <w:rPr>
          <w:color w:val="000000" w:themeColor="text1"/>
          <w:sz w:val="28"/>
          <w:szCs w:val="28"/>
        </w:rPr>
      </w:pPr>
      <w:r w:rsidRPr="00FD77FD">
        <w:rPr>
          <w:color w:val="000000" w:themeColor="text1"/>
          <w:sz w:val="28"/>
          <w:szCs w:val="28"/>
        </w:rPr>
        <w:t>банки второго уровня;</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страховые (перестраховочные) организации, исламские страховые (перестраховочные) организации и страховые брокеры;</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единый накопительный пенсионный фонд по собственным активам;</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добровольные накопительные пенсионные фонды по собственным активам;</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организации, осуществляющие брокерскую и дилерскую деятельность на рынке ценных бумаг;</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управляющие инвестиционным портфелем;</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организации, осуществляющие трансфер-агентскую деятельность на рынке ценных бумаг;</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 xml:space="preserve">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w:t>
      </w:r>
      <w:r w:rsidRPr="00FD77FD">
        <w:rPr>
          <w:color w:val="000000" w:themeColor="text1"/>
          <w:sz w:val="28"/>
          <w:szCs w:val="28"/>
        </w:rPr>
        <w:lastRenderedPageBreak/>
        <w:t>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общества взаимного страхования;</w:t>
      </w:r>
    </w:p>
    <w:p w:rsidR="00862866" w:rsidRPr="00FD77FD" w:rsidRDefault="00862866" w:rsidP="00862866">
      <w:pPr>
        <w:pStyle w:val="a5"/>
        <w:widowControl w:val="0"/>
        <w:numPr>
          <w:ilvl w:val="0"/>
          <w:numId w:val="31"/>
        </w:numPr>
        <w:tabs>
          <w:tab w:val="left" w:pos="1134"/>
        </w:tabs>
        <w:suppressAutoHyphens/>
        <w:ind w:left="0" w:firstLine="709"/>
        <w:jc w:val="both"/>
        <w:rPr>
          <w:color w:val="000000" w:themeColor="text1"/>
          <w:sz w:val="28"/>
          <w:szCs w:val="28"/>
        </w:rPr>
      </w:pPr>
      <w:r w:rsidRPr="00FD77FD">
        <w:rPr>
          <w:color w:val="000000" w:themeColor="text1"/>
          <w:sz w:val="28"/>
          <w:szCs w:val="28"/>
        </w:rPr>
        <w:t>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10.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составленную в соответствии с международными стандартами финансовой отчетности или международными стандартами финансовой отчетности для малого и среднего бизнеса, которая включает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 xml:space="preserve">11. Единый накопительный пенсионный фонд и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пунктом 4 статьи 54 Закона Республики Казахстан </w:t>
      </w:r>
      <w:r w:rsidRPr="00FD77FD">
        <w:rPr>
          <w:color w:val="000000" w:themeColor="text1"/>
          <w:sz w:val="28"/>
          <w:szCs w:val="28"/>
        </w:rPr>
        <w:br/>
        <w:t>«О пенсионном обеспечении в Республике Казахстан», которая включает отчет о чистых пенсионных активах по форме согласно приложению 5 к Правилам и отчет об изменениях в чистых пенсионных активах по форме согласно приложению 6 к Правилам.»;</w:t>
      </w:r>
    </w:p>
    <w:p w:rsidR="00862866" w:rsidRPr="00FD77FD" w:rsidRDefault="00862866" w:rsidP="00862866">
      <w:pPr>
        <w:widowControl w:val="0"/>
        <w:suppressAutoHyphens/>
        <w:ind w:firstLine="709"/>
        <w:jc w:val="both"/>
        <w:rPr>
          <w:color w:val="000000" w:themeColor="text1"/>
          <w:sz w:val="28"/>
          <w:szCs w:val="28"/>
          <w:lang w:val="kk-KZ"/>
        </w:rPr>
      </w:pPr>
      <w:r w:rsidRPr="00FD77FD">
        <w:rPr>
          <w:color w:val="000000" w:themeColor="text1"/>
          <w:sz w:val="28"/>
          <w:szCs w:val="28"/>
        </w:rPr>
        <w:t>пункты 15 и 16 изложить в следующей редакции:</w:t>
      </w:r>
    </w:p>
    <w:p w:rsidR="00862866" w:rsidRPr="00FD77FD" w:rsidRDefault="00862866" w:rsidP="00862866">
      <w:pPr>
        <w:widowControl w:val="0"/>
        <w:suppressAutoHyphens/>
        <w:ind w:firstLine="709"/>
        <w:jc w:val="both"/>
        <w:rPr>
          <w:color w:val="000000" w:themeColor="text1"/>
          <w:sz w:val="28"/>
          <w:szCs w:val="28"/>
          <w:lang w:val="kk-KZ"/>
        </w:rPr>
      </w:pPr>
      <w:r w:rsidRPr="00FD77FD">
        <w:rPr>
          <w:color w:val="000000" w:themeColor="text1"/>
          <w:sz w:val="28"/>
          <w:szCs w:val="28"/>
        </w:rPr>
        <w:t>«15. В территориальный филиал Национального Банка по месту своего нахождения представляют ежеквартальную финансовую отчетность:</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1) по формам согласно приложениям 7 и 8 к Правилам: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микрофинансовые организации, применяющие международные стандарты финансовой отчетности, не позднее</w:t>
      </w:r>
      <w:r w:rsidRPr="00FD77FD">
        <w:rPr>
          <w:color w:val="000000" w:themeColor="text1"/>
          <w:sz w:val="28"/>
          <w:szCs w:val="28"/>
          <w:lang w:val="kk-KZ"/>
        </w:rPr>
        <w:t xml:space="preserve"> 20</w:t>
      </w:r>
      <w:r w:rsidRPr="00FD77FD">
        <w:rPr>
          <w:color w:val="000000" w:themeColor="text1"/>
          <w:sz w:val="28"/>
          <w:szCs w:val="28"/>
        </w:rPr>
        <w:t xml:space="preserve"> </w:t>
      </w:r>
      <w:r w:rsidRPr="00FD77FD">
        <w:rPr>
          <w:color w:val="000000" w:themeColor="text1"/>
          <w:sz w:val="28"/>
          <w:szCs w:val="28"/>
          <w:lang w:val="kk-KZ"/>
        </w:rPr>
        <w:t>(</w:t>
      </w:r>
      <w:r w:rsidRPr="00FD77FD">
        <w:rPr>
          <w:color w:val="000000" w:themeColor="text1"/>
          <w:sz w:val="28"/>
          <w:szCs w:val="28"/>
        </w:rPr>
        <w:t>двадцатого</w:t>
      </w:r>
      <w:r w:rsidRPr="00FD77FD">
        <w:rPr>
          <w:color w:val="000000" w:themeColor="text1"/>
          <w:sz w:val="28"/>
          <w:szCs w:val="28"/>
          <w:lang w:val="kk-KZ"/>
        </w:rPr>
        <w:t>)</w:t>
      </w:r>
      <w:r w:rsidRPr="00FD77FD">
        <w:rPr>
          <w:color w:val="000000" w:themeColor="text1"/>
          <w:sz w:val="28"/>
          <w:szCs w:val="28"/>
        </w:rPr>
        <w:t xml:space="preserve"> числа месяца, следующего за отчетным кварталом;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 xml:space="preserve">кредитные товарищества и ломбарды, применяющие международные стандарты финансовой отчетности, не позднее </w:t>
      </w:r>
      <w:r w:rsidRPr="00FD77FD">
        <w:rPr>
          <w:color w:val="000000" w:themeColor="text1"/>
          <w:sz w:val="28"/>
          <w:szCs w:val="28"/>
          <w:lang w:val="kk-KZ"/>
        </w:rPr>
        <w:t>25 (</w:t>
      </w:r>
      <w:r w:rsidRPr="00FD77FD">
        <w:rPr>
          <w:color w:val="000000" w:themeColor="text1"/>
          <w:sz w:val="28"/>
          <w:szCs w:val="28"/>
        </w:rPr>
        <w:t>двадцать пятого</w:t>
      </w:r>
      <w:r w:rsidRPr="00FD77FD">
        <w:rPr>
          <w:color w:val="000000" w:themeColor="text1"/>
          <w:sz w:val="28"/>
          <w:szCs w:val="28"/>
          <w:lang w:val="kk-KZ"/>
        </w:rPr>
        <w:t>)</w:t>
      </w:r>
      <w:r w:rsidRPr="00FD77FD">
        <w:rPr>
          <w:color w:val="000000" w:themeColor="text1"/>
          <w:sz w:val="28"/>
          <w:szCs w:val="28"/>
        </w:rPr>
        <w:t xml:space="preserve"> числа месяца, следующего за отчетным кварталом;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2) по формам согласно приложениям 8-1 и 8-2 к Правилам: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t>микрофинансовые организации, применяющие международные стандарты финансовой отчетности для малого и среднего бизнеса, не позднее 20 (двадцатого) числа месяца, следующего за отчетным кварталом;</w:t>
      </w:r>
    </w:p>
    <w:p w:rsidR="00862866" w:rsidRPr="00FD77FD" w:rsidRDefault="00862866" w:rsidP="00862866">
      <w:pPr>
        <w:widowControl w:val="0"/>
        <w:suppressAutoHyphens/>
        <w:ind w:firstLine="709"/>
        <w:jc w:val="both"/>
        <w:rPr>
          <w:color w:val="000000" w:themeColor="text1"/>
          <w:sz w:val="28"/>
          <w:szCs w:val="28"/>
        </w:rPr>
      </w:pPr>
      <w:r w:rsidRPr="00FD77FD">
        <w:rPr>
          <w:color w:val="000000" w:themeColor="text1"/>
          <w:sz w:val="28"/>
          <w:szCs w:val="28"/>
        </w:rPr>
        <w:lastRenderedPageBreak/>
        <w:t>кредитные товарищества и ломбарды,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16. В Национальный Банк ежемесячную финансовую отчетность:</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1) страховые (перестраховочные) организации, исламские страховые (перестраховочные) организации представляют не позднее </w:t>
      </w:r>
      <w:r w:rsidRPr="00FD77FD">
        <w:rPr>
          <w:color w:val="000000" w:themeColor="text1"/>
          <w:sz w:val="28"/>
          <w:szCs w:val="28"/>
          <w:lang w:val="kk-KZ"/>
        </w:rPr>
        <w:t xml:space="preserve">8 </w:t>
      </w:r>
      <w:r w:rsidRPr="00FD77FD">
        <w:rPr>
          <w:color w:val="000000" w:themeColor="text1"/>
          <w:sz w:val="28"/>
          <w:szCs w:val="28"/>
        </w:rPr>
        <w:t>(</w:t>
      </w:r>
      <w:r w:rsidRPr="00FD77FD">
        <w:rPr>
          <w:color w:val="000000" w:themeColor="text1"/>
          <w:sz w:val="28"/>
          <w:szCs w:val="28"/>
          <w:lang w:val="kk-KZ"/>
        </w:rPr>
        <w:t>восьмого</w:t>
      </w:r>
      <w:r w:rsidRPr="00FD77FD">
        <w:rPr>
          <w:color w:val="000000" w:themeColor="text1"/>
          <w:sz w:val="28"/>
          <w:szCs w:val="28"/>
        </w:rPr>
        <w:t>) рабочего дня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9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10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 единый накопительный пенсионный фонд представляет не позднее 20 (двадцатого) числа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11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12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чистых пенсионных активах по форме согласно приложению 13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об изменениях в чистых пенсионных активах по форме согласно приложению 14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11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12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чистых пенсионных активах по форме согласно приложению 13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об изменениях в чистых пенсионных активах по форме согласно приложению 14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15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16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5) управляющие инвестиционным портфелем представляют не позднее 5 (пятого) рабочего дня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15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16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бухгалтерский баланс по активам инвестиционного фонда (прочих </w:t>
      </w:r>
      <w:r w:rsidRPr="00FD77FD">
        <w:rPr>
          <w:color w:val="000000" w:themeColor="text1"/>
          <w:sz w:val="28"/>
          <w:szCs w:val="28"/>
        </w:rPr>
        <w:lastRenderedPageBreak/>
        <w:t>клиентов) по форме согласно приложению 17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активам инвестиционного фонда (прочих клиентов) по форме согласно приложению 18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чистых пенсионных активах по форме согласно приложению 19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об изменениях в чистых пенсионных активах по форме согласно приложению 20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активам инвестиционного фонда (прочих клиентов) по форме согласно приложению 17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активам инвестиционного фонда (прочих клиентов) по форме согласно приложению 18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7) Национальный оператор почты представляет не позднее 25 (двадцать пятого) числа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7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21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8) центральный депозитарий представляет не позднее 20 (двадцатого) числа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7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8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9) организатор торгов представляет не позднее 20 (двадцатого) числа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7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8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10)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представляет не позднее 5 (пятого) рабочего дня (включительно) месяца, следующего за отчетным месяцем, по следующим формам: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бухгалтерский баланс по форме согласно приложению 22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отчет о прибылях и убытках по форме согласно приложению 23 к Правилам.»;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2 изложить в редакции согласно приложению 2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lastRenderedPageBreak/>
        <w:t>приложение 3 изложить в редакции согласно приложению 3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4 изложить в редакции согласно приложению 4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5 изложить в редакции согласно приложению 5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6 изложить в редакции согласно приложению 6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7 изложить в редакции согласно приложению 7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8 изложить в редакции согласно приложению 8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приложением 8-1 в редакции согласно приложению 9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приложением 8-2 в редакции согласно приложению 10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9 изложить в редакции согласно приложению 11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10 изложить в редакции согласно приложению 12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11 изложить в редакции согласно приложению 13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12 изложить в редакции согласно приложению 14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14 </w:t>
      </w:r>
      <w:r w:rsidRPr="00FD77FD">
        <w:rPr>
          <w:color w:val="000000" w:themeColor="text1"/>
          <w:sz w:val="28"/>
          <w:szCs w:val="28"/>
          <w:lang w:val="kk-KZ"/>
        </w:rPr>
        <w:t>излагается в новой редакции на государственном языке</w:t>
      </w:r>
      <w:r w:rsidRPr="00FD77FD">
        <w:rPr>
          <w:color w:val="000000" w:themeColor="text1"/>
          <w:sz w:val="28"/>
          <w:szCs w:val="28"/>
        </w:rPr>
        <w:t xml:space="preserve">, текст на </w:t>
      </w:r>
      <w:r w:rsidRPr="00FD77FD">
        <w:rPr>
          <w:color w:val="000000" w:themeColor="text1"/>
          <w:sz w:val="28"/>
          <w:szCs w:val="28"/>
          <w:lang w:val="kk-KZ"/>
        </w:rPr>
        <w:t>русском</w:t>
      </w:r>
      <w:r w:rsidRPr="00FD77FD">
        <w:rPr>
          <w:color w:val="000000" w:themeColor="text1"/>
          <w:sz w:val="28"/>
          <w:szCs w:val="28"/>
        </w:rPr>
        <w:t xml:space="preserve"> языке </w:t>
      </w:r>
      <w:r w:rsidRPr="00FD77FD">
        <w:rPr>
          <w:color w:val="000000" w:themeColor="text1"/>
          <w:sz w:val="28"/>
          <w:szCs w:val="28"/>
          <w:lang w:val="kk-KZ"/>
        </w:rPr>
        <w:t xml:space="preserve">не </w:t>
      </w:r>
      <w:r w:rsidRPr="00FD77FD">
        <w:rPr>
          <w:color w:val="000000" w:themeColor="text1"/>
          <w:sz w:val="28"/>
          <w:szCs w:val="28"/>
        </w:rPr>
        <w:t>меняется;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15 изложить в редакции согласно приложению 1</w:t>
      </w:r>
      <w:r w:rsidRPr="00FD77FD">
        <w:rPr>
          <w:color w:val="000000" w:themeColor="text1"/>
          <w:sz w:val="28"/>
          <w:szCs w:val="28"/>
          <w:lang w:val="kk-KZ"/>
        </w:rPr>
        <w:t xml:space="preserve">5 </w:t>
      </w:r>
      <w:r w:rsidRPr="00FD77FD">
        <w:rPr>
          <w:color w:val="000000" w:themeColor="text1"/>
          <w:sz w:val="28"/>
          <w:szCs w:val="28"/>
        </w:rPr>
        <w:t>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16 изложить в редакции согласно приложению 1</w:t>
      </w:r>
      <w:r w:rsidRPr="00FD77FD">
        <w:rPr>
          <w:color w:val="000000" w:themeColor="text1"/>
          <w:sz w:val="28"/>
          <w:szCs w:val="28"/>
          <w:lang w:val="kk-KZ"/>
        </w:rPr>
        <w:t>6</w:t>
      </w:r>
      <w:r w:rsidRPr="00FD77FD">
        <w:rPr>
          <w:color w:val="000000" w:themeColor="text1"/>
          <w:sz w:val="28"/>
          <w:szCs w:val="28"/>
        </w:rPr>
        <w:t xml:space="preserve">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приложение 17 изложить в редакции согласно приложению 1</w:t>
      </w:r>
      <w:r w:rsidRPr="00FD77FD">
        <w:rPr>
          <w:color w:val="000000" w:themeColor="text1"/>
          <w:sz w:val="28"/>
          <w:szCs w:val="28"/>
          <w:lang w:val="kk-KZ"/>
        </w:rPr>
        <w:t>7</w:t>
      </w:r>
      <w:r w:rsidRPr="00FD77FD">
        <w:rPr>
          <w:color w:val="000000" w:themeColor="text1"/>
          <w:sz w:val="28"/>
          <w:szCs w:val="28"/>
        </w:rPr>
        <w:t xml:space="preserve">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18 изложить в редакции согласно приложению </w:t>
      </w:r>
      <w:r w:rsidRPr="00FD77FD">
        <w:rPr>
          <w:color w:val="000000" w:themeColor="text1"/>
          <w:sz w:val="28"/>
          <w:szCs w:val="28"/>
          <w:lang w:val="kk-KZ"/>
        </w:rPr>
        <w:t>18</w:t>
      </w:r>
      <w:r w:rsidRPr="00FD77FD">
        <w:rPr>
          <w:color w:val="000000" w:themeColor="text1"/>
          <w:sz w:val="28"/>
          <w:szCs w:val="28"/>
        </w:rPr>
        <w:t xml:space="preserve">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19 </w:t>
      </w:r>
      <w:r w:rsidRPr="00FD77FD">
        <w:rPr>
          <w:color w:val="000000" w:themeColor="text1"/>
          <w:sz w:val="28"/>
          <w:szCs w:val="28"/>
          <w:lang w:val="kk-KZ"/>
        </w:rPr>
        <w:t>излагается в новой редакции на государственном языке</w:t>
      </w:r>
      <w:r w:rsidRPr="00FD77FD">
        <w:rPr>
          <w:color w:val="000000" w:themeColor="text1"/>
          <w:sz w:val="28"/>
          <w:szCs w:val="28"/>
        </w:rPr>
        <w:t xml:space="preserve">, текст на </w:t>
      </w:r>
      <w:r w:rsidRPr="00FD77FD">
        <w:rPr>
          <w:color w:val="000000" w:themeColor="text1"/>
          <w:sz w:val="28"/>
          <w:szCs w:val="28"/>
          <w:lang w:val="kk-KZ"/>
        </w:rPr>
        <w:t>русском</w:t>
      </w:r>
      <w:r w:rsidRPr="00FD77FD">
        <w:rPr>
          <w:color w:val="000000" w:themeColor="text1"/>
          <w:sz w:val="28"/>
          <w:szCs w:val="28"/>
        </w:rPr>
        <w:t xml:space="preserve"> языке </w:t>
      </w:r>
      <w:r w:rsidRPr="00FD77FD">
        <w:rPr>
          <w:color w:val="000000" w:themeColor="text1"/>
          <w:sz w:val="28"/>
          <w:szCs w:val="28"/>
          <w:lang w:val="kk-KZ"/>
        </w:rPr>
        <w:t xml:space="preserve">не </w:t>
      </w:r>
      <w:r w:rsidRPr="00FD77FD">
        <w:rPr>
          <w:color w:val="000000" w:themeColor="text1"/>
          <w:sz w:val="28"/>
          <w:szCs w:val="28"/>
        </w:rPr>
        <w:t>меняется;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20 </w:t>
      </w:r>
      <w:r w:rsidRPr="00FD77FD">
        <w:rPr>
          <w:color w:val="000000" w:themeColor="text1"/>
          <w:sz w:val="28"/>
          <w:szCs w:val="28"/>
          <w:lang w:val="kk-KZ"/>
        </w:rPr>
        <w:t>излагается в новой редакции на государственном языке</w:t>
      </w:r>
      <w:r w:rsidRPr="00FD77FD">
        <w:rPr>
          <w:color w:val="000000" w:themeColor="text1"/>
          <w:sz w:val="28"/>
          <w:szCs w:val="28"/>
        </w:rPr>
        <w:t xml:space="preserve">, текст на </w:t>
      </w:r>
      <w:r w:rsidRPr="00FD77FD">
        <w:rPr>
          <w:color w:val="000000" w:themeColor="text1"/>
          <w:sz w:val="28"/>
          <w:szCs w:val="28"/>
          <w:lang w:val="kk-KZ"/>
        </w:rPr>
        <w:t>русском</w:t>
      </w:r>
      <w:r w:rsidRPr="00FD77FD">
        <w:rPr>
          <w:color w:val="000000" w:themeColor="text1"/>
          <w:sz w:val="28"/>
          <w:szCs w:val="28"/>
        </w:rPr>
        <w:t xml:space="preserve"> языке </w:t>
      </w:r>
      <w:r w:rsidRPr="00FD77FD">
        <w:rPr>
          <w:color w:val="000000" w:themeColor="text1"/>
          <w:sz w:val="28"/>
          <w:szCs w:val="28"/>
          <w:lang w:val="kk-KZ"/>
        </w:rPr>
        <w:t xml:space="preserve">не </w:t>
      </w:r>
      <w:r w:rsidRPr="00FD77FD">
        <w:rPr>
          <w:color w:val="000000" w:themeColor="text1"/>
          <w:sz w:val="28"/>
          <w:szCs w:val="28"/>
        </w:rPr>
        <w:t>меняется;</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 xml:space="preserve">приложение 21 изложить в редакции согласно приложению </w:t>
      </w:r>
      <w:r w:rsidRPr="00FD77FD">
        <w:rPr>
          <w:color w:val="000000" w:themeColor="text1"/>
          <w:sz w:val="28"/>
          <w:szCs w:val="28"/>
          <w:lang w:val="kk-KZ"/>
        </w:rPr>
        <w:t>19</w:t>
      </w:r>
      <w:r w:rsidRPr="00FD77FD">
        <w:rPr>
          <w:color w:val="000000" w:themeColor="text1"/>
          <w:sz w:val="28"/>
          <w:szCs w:val="28"/>
        </w:rPr>
        <w:t xml:space="preserve">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приложением 22 в редакции согласно приложению 20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дополнить приложением 23 в редакции согласно приложению 21 к Перечню.</w:t>
      </w:r>
    </w:p>
    <w:p w:rsidR="00862866" w:rsidRPr="00FD77FD" w:rsidRDefault="00862866" w:rsidP="00862866">
      <w:pPr>
        <w:widowControl w:val="0"/>
        <w:suppressAutoHyphens/>
        <w:spacing w:line="240" w:lineRule="atLeast"/>
        <w:ind w:firstLine="709"/>
        <w:jc w:val="both"/>
        <w:rPr>
          <w:color w:val="000000" w:themeColor="text1"/>
          <w:sz w:val="28"/>
          <w:szCs w:val="28"/>
        </w:rPr>
      </w:pPr>
    </w:p>
    <w:p w:rsidR="00862866" w:rsidRPr="00FD77FD" w:rsidRDefault="00862866" w:rsidP="00862866">
      <w:pPr>
        <w:widowControl w:val="0"/>
        <w:suppressAutoHyphens/>
        <w:spacing w:line="240" w:lineRule="atLeast"/>
        <w:ind w:firstLine="709"/>
        <w:jc w:val="both"/>
        <w:rPr>
          <w:color w:val="000000" w:themeColor="text1"/>
          <w:sz w:val="28"/>
          <w:szCs w:val="28"/>
        </w:rPr>
      </w:pPr>
    </w:p>
    <w:p w:rsidR="00862866" w:rsidRPr="00FD77FD" w:rsidRDefault="00862866" w:rsidP="00862866">
      <w:pPr>
        <w:widowControl w:val="0"/>
        <w:suppressAutoHyphens/>
        <w:spacing w:line="240" w:lineRule="atLeast"/>
        <w:ind w:firstLine="709"/>
        <w:jc w:val="both"/>
        <w:rPr>
          <w:color w:val="000000" w:themeColor="text1"/>
          <w:sz w:val="28"/>
          <w:szCs w:val="28"/>
        </w:rPr>
      </w:pPr>
    </w:p>
    <w:p w:rsidR="00862866" w:rsidRDefault="00862866" w:rsidP="00862866">
      <w:pPr>
        <w:widowControl w:val="0"/>
        <w:spacing w:line="240" w:lineRule="atLeast"/>
        <w:ind w:firstLine="709"/>
        <w:jc w:val="right"/>
        <w:rPr>
          <w:color w:val="000000" w:themeColor="text1"/>
          <w:sz w:val="28"/>
          <w:szCs w:val="28"/>
        </w:rPr>
      </w:pPr>
      <w:r>
        <w:rPr>
          <w:color w:val="000000" w:themeColor="text1"/>
          <w:sz w:val="28"/>
          <w:szCs w:val="28"/>
        </w:rPr>
        <w:br w:type="page"/>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lastRenderedPageBreak/>
        <w:t>Приложение 1</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 xml:space="preserve">вносятся изменения и </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t>Приложение 1</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 xml:space="preserve">к </w:t>
      </w:r>
      <w:r w:rsidRPr="00FD77FD">
        <w:rPr>
          <w:rStyle w:val="s2"/>
          <w:color w:val="000000" w:themeColor="text1"/>
          <w:sz w:val="28"/>
          <w:szCs w:val="28"/>
        </w:rPr>
        <w:t>Правилам</w:t>
      </w:r>
      <w:r w:rsidRPr="00FD77FD">
        <w:rPr>
          <w:color w:val="000000" w:themeColor="text1"/>
          <w:sz w:val="28"/>
          <w:szCs w:val="28"/>
        </w:rPr>
        <w:t xml:space="preserve">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ежегодная/ежеквартальная.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w:t>
      </w:r>
      <w:r w:rsidRPr="00FD77FD">
        <w:rPr>
          <w:color w:val="000000" w:themeColor="text1"/>
          <w:sz w:val="28"/>
          <w:szCs w:val="28"/>
        </w:rPr>
        <w:lastRenderedPageBreak/>
        <w:t>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pj"/>
        <w:spacing w:before="0" w:beforeAutospacing="0" w:after="0" w:afterAutospacing="0" w:line="240" w:lineRule="atLeast"/>
        <w:ind w:firstLine="709"/>
        <w:rPr>
          <w:color w:val="000000" w:themeColor="text1"/>
          <w:sz w:val="28"/>
          <w:szCs w:val="28"/>
        </w:rPr>
      </w:pPr>
      <w:r w:rsidRPr="00FD77FD">
        <w:rPr>
          <w:color w:val="000000" w:themeColor="text1"/>
          <w:sz w:val="28"/>
          <w:szCs w:val="28"/>
        </w:rPr>
        <w:t>Срок представления:</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w:t>
      </w:r>
      <w:r w:rsidRPr="00FD77FD">
        <w:rPr>
          <w:color w:val="000000" w:themeColor="text1"/>
          <w:sz w:val="28"/>
          <w:szCs w:val="28"/>
          <w:lang w:val="kk-KZ"/>
        </w:rPr>
        <w:t>1</w:t>
      </w:r>
      <w:r>
        <w:rPr>
          <w:color w:val="000000" w:themeColor="text1"/>
          <w:sz w:val="28"/>
          <w:szCs w:val="28"/>
          <w:lang w:val="kk-KZ"/>
        </w:rPr>
        <w:t xml:space="preserve"> </w:t>
      </w:r>
      <w:r w:rsidRPr="00FD77FD">
        <w:rPr>
          <w:color w:val="000000" w:themeColor="text1"/>
          <w:sz w:val="28"/>
          <w:szCs w:val="28"/>
        </w:rPr>
        <w:t>(</w:t>
      </w:r>
      <w:proofErr w:type="spellStart"/>
      <w:r w:rsidRPr="00FD77FD">
        <w:rPr>
          <w:color w:val="000000" w:themeColor="text1"/>
          <w:sz w:val="28"/>
          <w:szCs w:val="28"/>
        </w:rPr>
        <w:t>тридцат</w:t>
      </w:r>
      <w:proofErr w:type="spellEnd"/>
      <w:r w:rsidRPr="00FD77FD">
        <w:rPr>
          <w:color w:val="000000" w:themeColor="text1"/>
          <w:sz w:val="28"/>
          <w:szCs w:val="28"/>
          <w:lang w:val="kk-KZ"/>
        </w:rPr>
        <w:t>ь первого</w:t>
      </w:r>
      <w:r w:rsidRPr="00FD77FD">
        <w:rPr>
          <w:color w:val="000000" w:themeColor="text1"/>
          <w:sz w:val="28"/>
          <w:szCs w:val="28"/>
        </w:rPr>
        <w:t xml:space="preserve">) </w:t>
      </w:r>
      <w:r w:rsidRPr="00FD77FD">
        <w:rPr>
          <w:color w:val="000000" w:themeColor="text1"/>
          <w:sz w:val="28"/>
          <w:szCs w:val="28"/>
          <w:lang w:val="kk-KZ"/>
        </w:rPr>
        <w:t xml:space="preserve">мая </w:t>
      </w:r>
      <w:r w:rsidRPr="00FD77FD">
        <w:rPr>
          <w:color w:val="000000" w:themeColor="text1"/>
          <w:sz w:val="28"/>
          <w:szCs w:val="28"/>
        </w:rPr>
        <w:t>(включительно) года, следующего за отчетным годом;</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941CB5">
        <w:rPr>
          <w:color w:val="000000" w:themeColor="text1"/>
          <w:sz w:val="28"/>
          <w:szCs w:val="28"/>
          <w:lang w:val="kk-KZ"/>
        </w:rPr>
        <w:t>2</w:t>
      </w:r>
      <w:r w:rsidRPr="00941CB5">
        <w:rPr>
          <w:color w:val="000000" w:themeColor="text1"/>
          <w:sz w:val="28"/>
          <w:szCs w:val="28"/>
        </w:rPr>
        <w:t xml:space="preserve">) организации, осуществляющие </w:t>
      </w:r>
      <w:r>
        <w:rPr>
          <w:color w:val="000000" w:themeColor="text1"/>
          <w:sz w:val="28"/>
          <w:szCs w:val="28"/>
        </w:rPr>
        <w:t xml:space="preserve">микрофинансовую деятельность – </w:t>
      </w:r>
      <w:r w:rsidRPr="00941CB5">
        <w:rPr>
          <w:color w:val="000000" w:themeColor="text1"/>
          <w:sz w:val="28"/>
          <w:szCs w:val="28"/>
        </w:rPr>
        <w:t>ежегодно в срок до 30 (тридцатого) апреля (включительно) года, следующего за отчетным годом;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3</w:t>
      </w:r>
      <w:r w:rsidRPr="00FD77FD">
        <w:rPr>
          <w:color w:val="000000" w:themeColor="text1"/>
          <w:sz w:val="28"/>
          <w:szCs w:val="28"/>
        </w:rPr>
        <w:t>) банки второго уровня – ежеквартально не позднее 60 (шестидесяти) календарных дней, следующих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4</w:t>
      </w:r>
      <w:r w:rsidRPr="00FD77FD">
        <w:rPr>
          <w:color w:val="000000" w:themeColor="text1"/>
          <w:sz w:val="28"/>
          <w:szCs w:val="28"/>
        </w:rPr>
        <w:t>)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3119"/>
        <w:gridCol w:w="2541"/>
        <w:gridCol w:w="3980"/>
      </w:tblGrid>
      <w:tr w:rsidR="00862866" w:rsidRPr="00FD77FD" w:rsidTr="00FA4FE0">
        <w:trPr>
          <w:jc w:val="center"/>
        </w:trPr>
        <w:tc>
          <w:tcPr>
            <w:tcW w:w="31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статей</w:t>
            </w:r>
          </w:p>
        </w:tc>
        <w:tc>
          <w:tcPr>
            <w:tcW w:w="254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периода</w:t>
            </w:r>
          </w:p>
        </w:tc>
        <w:tc>
          <w:tcPr>
            <w:tcW w:w="398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 и капитал</w:t>
            </w:r>
          </w:p>
        </w:tc>
        <w:tc>
          <w:tcPr>
            <w:tcW w:w="2541"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2"/>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3"/>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 периодичность: ежегодная/ежеквартальная)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2. Форма разработана в соответствии с подпунктом 65) части второй </w:t>
      </w:r>
      <w:r w:rsidRPr="00FD77FD">
        <w:rPr>
          <w:rStyle w:val="s2"/>
          <w:color w:val="000000" w:themeColor="text1"/>
          <w:sz w:val="28"/>
          <w:szCs w:val="28"/>
        </w:rPr>
        <w:t>статьи 15</w:t>
      </w:r>
      <w:r w:rsidRPr="00FD77FD">
        <w:rPr>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представляется ежегодно и ежеквартально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w:t>
      </w:r>
      <w:r w:rsidRPr="00FD77FD">
        <w:rPr>
          <w:color w:val="000000" w:themeColor="text1"/>
          <w:sz w:val="28"/>
          <w:szCs w:val="28"/>
        </w:rPr>
        <w:lastRenderedPageBreak/>
        <w:t>баланс и консолидированный бухгалтерский баланс, за отчетный год,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1 наименования статей заполняются произвольно, исходя из операций организации.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2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3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 и консолидированная.</w:t>
      </w:r>
    </w:p>
    <w:p w:rsidR="00862866" w:rsidRDefault="00862866" w:rsidP="00862866">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 </w:t>
      </w:r>
      <w:r>
        <w:rPr>
          <w:color w:val="000000" w:themeColor="text1"/>
          <w:sz w:val="28"/>
          <w:szCs w:val="28"/>
        </w:rPr>
        <w:br w:type="page"/>
      </w:r>
    </w:p>
    <w:p w:rsidR="00862866" w:rsidRPr="00FD77FD" w:rsidRDefault="00862866" w:rsidP="00862866">
      <w:pPr>
        <w:pStyle w:val="pc"/>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2</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 xml:space="preserve">вносятся изменения и </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2</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убытках/отчет о совокупном доходе</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ежегодная/ежеквартальная.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w:t>
      </w:r>
      <w:r w:rsidRPr="00FD77FD">
        <w:rPr>
          <w:color w:val="000000" w:themeColor="text1"/>
          <w:sz w:val="28"/>
          <w:szCs w:val="28"/>
        </w:rPr>
        <w:lastRenderedPageBreak/>
        <w:t>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pj"/>
        <w:spacing w:before="0" w:beforeAutospacing="0" w:after="0" w:afterAutospacing="0" w:line="240" w:lineRule="atLeast"/>
        <w:ind w:firstLine="709"/>
        <w:rPr>
          <w:color w:val="000000" w:themeColor="text1"/>
          <w:sz w:val="28"/>
          <w:szCs w:val="28"/>
        </w:rPr>
      </w:pPr>
      <w:r w:rsidRPr="00FD77FD">
        <w:rPr>
          <w:color w:val="000000" w:themeColor="text1"/>
          <w:sz w:val="28"/>
          <w:szCs w:val="28"/>
        </w:rPr>
        <w:t>Срок представления:</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w:t>
      </w:r>
      <w:r>
        <w:rPr>
          <w:color w:val="000000" w:themeColor="text1"/>
          <w:sz w:val="28"/>
          <w:szCs w:val="28"/>
        </w:rPr>
        <w:t xml:space="preserve">яющие инвестиционным портфелем, </w:t>
      </w:r>
      <w:r w:rsidRPr="00FD77FD">
        <w:rPr>
          <w:color w:val="000000" w:themeColor="text1"/>
          <w:sz w:val="28"/>
          <w:szCs w:val="28"/>
        </w:rPr>
        <w:t>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w:t>
      </w:r>
      <w:r w:rsidRPr="00FD77FD">
        <w:rPr>
          <w:color w:val="000000" w:themeColor="text1"/>
          <w:sz w:val="28"/>
          <w:szCs w:val="28"/>
          <w:lang w:val="kk-KZ"/>
        </w:rPr>
        <w:t>1</w:t>
      </w:r>
      <w:r w:rsidRPr="00FD77FD">
        <w:rPr>
          <w:color w:val="000000" w:themeColor="text1"/>
          <w:sz w:val="28"/>
          <w:szCs w:val="28"/>
        </w:rPr>
        <w:t xml:space="preserve"> (тридца</w:t>
      </w:r>
      <w:r w:rsidRPr="00FD77FD">
        <w:rPr>
          <w:color w:val="000000" w:themeColor="text1"/>
          <w:sz w:val="28"/>
          <w:szCs w:val="28"/>
          <w:lang w:val="kk-KZ"/>
        </w:rPr>
        <w:t xml:space="preserve">ть первого </w:t>
      </w:r>
      <w:r w:rsidRPr="00FD77FD">
        <w:rPr>
          <w:color w:val="000000" w:themeColor="text1"/>
          <w:sz w:val="28"/>
          <w:szCs w:val="28"/>
        </w:rPr>
        <w:t xml:space="preserve">) </w:t>
      </w:r>
      <w:r w:rsidRPr="00FD77FD">
        <w:rPr>
          <w:color w:val="000000" w:themeColor="text1"/>
          <w:sz w:val="28"/>
          <w:szCs w:val="28"/>
          <w:lang w:val="kk-KZ"/>
        </w:rPr>
        <w:t xml:space="preserve">мая </w:t>
      </w:r>
      <w:r w:rsidRPr="00FD77FD">
        <w:rPr>
          <w:color w:val="000000" w:themeColor="text1"/>
          <w:sz w:val="28"/>
          <w:szCs w:val="28"/>
        </w:rPr>
        <w:t>(включительно) года, следующего за отчетным годом;</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941CB5">
        <w:rPr>
          <w:color w:val="000000" w:themeColor="text1"/>
          <w:sz w:val="28"/>
          <w:szCs w:val="28"/>
        </w:rPr>
        <w:t>2) организации, осуществляющие микрофинансовую деятельность –   ежегодно в срок до 30 (тридцатого) апреля (включительно) года, следующего за отчетным годом;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3</w:t>
      </w:r>
      <w:r w:rsidRPr="00FD77FD">
        <w:rPr>
          <w:color w:val="000000" w:themeColor="text1"/>
          <w:sz w:val="28"/>
          <w:szCs w:val="28"/>
        </w:rPr>
        <w:t>) банки второго уровня – ежеквартально не позднее 60 (шестидесяти) календарных дней, следующих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4</w:t>
      </w:r>
      <w:r w:rsidRPr="00FD77FD">
        <w:rPr>
          <w:color w:val="000000" w:themeColor="text1"/>
          <w:sz w:val="28"/>
          <w:szCs w:val="28"/>
        </w:rPr>
        <w:t>)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3119"/>
        <w:gridCol w:w="2541"/>
        <w:gridCol w:w="3980"/>
      </w:tblGrid>
      <w:tr w:rsidR="00862866" w:rsidRPr="00FD77FD" w:rsidTr="00FA4FE0">
        <w:trPr>
          <w:jc w:val="center"/>
        </w:trPr>
        <w:tc>
          <w:tcPr>
            <w:tcW w:w="31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статей</w:t>
            </w:r>
          </w:p>
        </w:tc>
        <w:tc>
          <w:tcPr>
            <w:tcW w:w="254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398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с начала предыдущего года (с нарастающим итогом)</w:t>
            </w: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прибыль/чистый убыток до налогообложения</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Расходы по подоходному налогу</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прибыль/чистый убыток</w:t>
            </w:r>
          </w:p>
        </w:tc>
        <w:tc>
          <w:tcPr>
            <w:tcW w:w="254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119"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541"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80"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2"/>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3"/>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совокупном доходе»</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убытках/отчет о совокупном доходе»</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 периодичность: ежегодная/ежеквартальная)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представляется ежегодно и ежеквартально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Организации, принявшие активы и обязательства в результате операции по одновременной передаче активов и обязательств в случае наличия дочерней </w:t>
      </w:r>
      <w:r w:rsidRPr="00FD77FD">
        <w:rPr>
          <w:color w:val="000000" w:themeColor="text1"/>
          <w:sz w:val="28"/>
          <w:szCs w:val="28"/>
        </w:rPr>
        <w:lastRenderedPageBreak/>
        <w:t>(дочерних)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1 наименования статей заполняются произвольно, исходя из операций организации.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2 указываются данные за период с начала текущего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3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 и консолидированная.</w:t>
      </w:r>
    </w:p>
    <w:p w:rsidR="00862866" w:rsidRDefault="00862866" w:rsidP="00862866">
      <w:pPr>
        <w:pStyle w:val="p"/>
        <w:spacing w:before="0" w:beforeAutospacing="0" w:after="0" w:afterAutospacing="0" w:line="240" w:lineRule="atLeast"/>
        <w:jc w:val="right"/>
        <w:rPr>
          <w:color w:val="000000" w:themeColor="text1"/>
          <w:sz w:val="28"/>
          <w:szCs w:val="28"/>
        </w:rPr>
      </w:pPr>
      <w:r>
        <w:rPr>
          <w:color w:val="000000" w:themeColor="text1"/>
          <w:sz w:val="28"/>
          <w:szCs w:val="28"/>
        </w:rPr>
        <w:br w:type="page"/>
      </w:r>
    </w:p>
    <w:p w:rsidR="00862866" w:rsidRPr="00FD77FD" w:rsidRDefault="00862866" w:rsidP="00862866">
      <w:pPr>
        <w:pStyle w:val="p"/>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3</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 xml:space="preserve">вносятся изменения и </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3</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движении денежных средств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Ф3.</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ежегодная/ежеквартальная.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w:t>
      </w:r>
      <w:r w:rsidRPr="00FD77FD">
        <w:rPr>
          <w:color w:val="000000" w:themeColor="text1"/>
          <w:sz w:val="28"/>
          <w:szCs w:val="28"/>
        </w:rPr>
        <w:lastRenderedPageBreak/>
        <w:t>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w:t>
      </w:r>
    </w:p>
    <w:p w:rsidR="00862866" w:rsidRPr="00941CB5"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w:t>
      </w:r>
      <w:r>
        <w:rPr>
          <w:color w:val="000000" w:themeColor="text1"/>
          <w:sz w:val="28"/>
          <w:szCs w:val="28"/>
        </w:rPr>
        <w:t xml:space="preserve">яющие инвестиционным портфелем, </w:t>
      </w:r>
      <w:r w:rsidRPr="00FD77FD">
        <w:rPr>
          <w:color w:val="000000" w:themeColor="text1"/>
          <w:sz w:val="28"/>
          <w:szCs w:val="28"/>
        </w:rPr>
        <w:t>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w:t>
      </w:r>
      <w:r w:rsidRPr="00FD77FD">
        <w:rPr>
          <w:color w:val="000000" w:themeColor="text1"/>
          <w:sz w:val="28"/>
          <w:szCs w:val="28"/>
          <w:lang w:val="kk-KZ"/>
        </w:rPr>
        <w:t>1</w:t>
      </w:r>
      <w:r w:rsidRPr="00FD77FD">
        <w:rPr>
          <w:color w:val="000000" w:themeColor="text1"/>
          <w:sz w:val="28"/>
          <w:szCs w:val="28"/>
        </w:rPr>
        <w:t xml:space="preserve"> (тридца</w:t>
      </w:r>
      <w:r w:rsidRPr="00FD77FD">
        <w:rPr>
          <w:color w:val="000000" w:themeColor="text1"/>
          <w:sz w:val="28"/>
          <w:szCs w:val="28"/>
          <w:lang w:val="kk-KZ"/>
        </w:rPr>
        <w:t>ть первого</w:t>
      </w:r>
      <w:r w:rsidRPr="00FD77FD">
        <w:rPr>
          <w:color w:val="000000" w:themeColor="text1"/>
          <w:sz w:val="28"/>
          <w:szCs w:val="28"/>
        </w:rPr>
        <w:t xml:space="preserve">) </w:t>
      </w:r>
      <w:r w:rsidRPr="00FD77FD">
        <w:rPr>
          <w:color w:val="000000" w:themeColor="text1"/>
          <w:sz w:val="28"/>
          <w:szCs w:val="28"/>
          <w:lang w:val="kk-KZ"/>
        </w:rPr>
        <w:t xml:space="preserve">мая </w:t>
      </w:r>
      <w:r w:rsidRPr="00FD77FD">
        <w:rPr>
          <w:color w:val="000000" w:themeColor="text1"/>
          <w:sz w:val="28"/>
          <w:szCs w:val="28"/>
        </w:rPr>
        <w:t xml:space="preserve">(включительно) </w:t>
      </w:r>
      <w:r w:rsidRPr="00941CB5">
        <w:rPr>
          <w:color w:val="000000" w:themeColor="text1"/>
          <w:sz w:val="28"/>
          <w:szCs w:val="28"/>
        </w:rPr>
        <w:t>года, следующего за отчетным годом;</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941CB5">
        <w:rPr>
          <w:color w:val="000000" w:themeColor="text1"/>
          <w:sz w:val="28"/>
          <w:szCs w:val="28"/>
        </w:rPr>
        <w:t>2) организации, осуществляющие микрофинансовую деятельность –   ежегодно в срок до 30 (тридцатого) апреля (включительно) года, следующего за отчетным годом;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3</w:t>
      </w:r>
      <w:r w:rsidRPr="00FD77FD">
        <w:rPr>
          <w:color w:val="000000" w:themeColor="text1"/>
          <w:sz w:val="28"/>
          <w:szCs w:val="28"/>
        </w:rPr>
        <w:t>) банки второго уровня – ежеквартально не позднее 60 (шестидесяти) календарных дней, следующих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color w:val="000000" w:themeColor="text1"/>
          <w:sz w:val="28"/>
          <w:szCs w:val="28"/>
        </w:rPr>
        <w:t>4</w:t>
      </w:r>
      <w:r w:rsidRPr="00FD77FD">
        <w:rPr>
          <w:color w:val="000000" w:themeColor="text1"/>
          <w:sz w:val="28"/>
          <w:szCs w:val="28"/>
        </w:rPr>
        <w:t>)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2"/>
        <w:gridCol w:w="708"/>
        <w:gridCol w:w="1276"/>
        <w:gridCol w:w="2698"/>
        <w:gridCol w:w="6"/>
      </w:tblGrid>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статей</w:t>
            </w:r>
          </w:p>
        </w:tc>
        <w:tc>
          <w:tcPr>
            <w:tcW w:w="1984" w:type="dxa"/>
            <w:gridSpan w:val="2"/>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c>
          <w:tcPr>
            <w:tcW w:w="2698"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предыдущего года</w:t>
            </w: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984" w:type="dxa"/>
            <w:gridSpan w:val="2"/>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2698"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Чистые потоки денежных средств от операционной деятельности до уплаты подоходного налога</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lastRenderedPageBreak/>
              <w:t>Итого денежных средств от операционной деятельности</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Чистые потоки денежных средств от инвестиционной деятельности</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Потоки денежных средств от финансовой деятельности</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6" w:type="dxa"/>
          <w:jc w:val="center"/>
        </w:trPr>
        <w:tc>
          <w:tcPr>
            <w:tcW w:w="4952" w:type="dxa"/>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both"/>
              <w:rPr>
                <w:color w:val="000000" w:themeColor="text1"/>
                <w:sz w:val="28"/>
                <w:szCs w:val="28"/>
              </w:rPr>
            </w:pPr>
            <w:r w:rsidRPr="00FD77FD">
              <w:rPr>
                <w:color w:val="000000" w:themeColor="text1"/>
                <w:sz w:val="28"/>
                <w:szCs w:val="28"/>
              </w:rPr>
              <w:t>Денежные средства и их эквиваленты по состоянию на конец года</w:t>
            </w:r>
          </w:p>
        </w:tc>
        <w:tc>
          <w:tcPr>
            <w:tcW w:w="1984" w:type="dxa"/>
            <w:gridSpan w:val="2"/>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8" w:type="dxa"/>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660" w:type="dxa"/>
            <w:gridSpan w:val="2"/>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Borders>
              <w:top w:val="single" w:sz="4" w:space="0" w:color="auto"/>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trPr>
        <w:tc>
          <w:tcPr>
            <w:tcW w:w="9640" w:type="dxa"/>
            <w:gridSpan w:val="5"/>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8"/>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r w:rsidRPr="00FD77FD">
        <w:rPr>
          <w:color w:val="000000" w:themeColor="text1"/>
          <w:sz w:val="28"/>
          <w:szCs w:val="28"/>
        </w:rPr>
        <w:t> </w:t>
      </w: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движении денежных средств»</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движении денежных средств»</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Ф3, периодичность: ежегодная/ежеквартальная)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представляется ежегодно и ежеквартально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w:t>
      </w:r>
      <w:r w:rsidRPr="00FD77FD">
        <w:rPr>
          <w:color w:val="000000" w:themeColor="text1"/>
          <w:sz w:val="28"/>
          <w:szCs w:val="28"/>
        </w:rPr>
        <w:lastRenderedPageBreak/>
        <w:t>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1 наименования статей заполняются произвольно, исходя из операций организации.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2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3 указываются данные на конец аналогичного периода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 и консолидированная.</w:t>
      </w:r>
    </w:p>
    <w:p w:rsidR="00862866" w:rsidRDefault="00862866" w:rsidP="00862866">
      <w:pPr>
        <w:pStyle w:val="p"/>
        <w:spacing w:before="0" w:beforeAutospacing="0" w:after="0" w:afterAutospacing="0" w:line="240" w:lineRule="atLeast"/>
        <w:jc w:val="right"/>
        <w:rPr>
          <w:color w:val="000000" w:themeColor="text1"/>
          <w:sz w:val="28"/>
          <w:szCs w:val="28"/>
        </w:rPr>
      </w:pPr>
      <w:r>
        <w:rPr>
          <w:color w:val="000000" w:themeColor="text1"/>
          <w:sz w:val="28"/>
          <w:szCs w:val="28"/>
        </w:rPr>
        <w:br w:type="page"/>
      </w:r>
    </w:p>
    <w:p w:rsidR="00862866" w:rsidRPr="00FD77FD" w:rsidRDefault="00862866" w:rsidP="00862866">
      <w:pPr>
        <w:pStyle w:val="p"/>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4</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4</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rStyle w:val="s1"/>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 xml:space="preserve">Форма административных данных размещена на официальном </w:t>
      </w:r>
      <w:r w:rsidRPr="00FD77FD">
        <w:rPr>
          <w:rStyle w:val="s0"/>
          <w:color w:val="000000" w:themeColor="text1"/>
          <w:sz w:val="28"/>
          <w:szCs w:val="28"/>
        </w:rPr>
        <w:br/>
        <w:t>интернет-ресурсе: www.nationalbank.kz.</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rStyle w:val="s0"/>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Отчет об изменениях в капитале </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Индекс формы административных данных: Ф4.</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Периодичность: ежеквартальная/ежегодная.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 xml:space="preserve">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w:t>
      </w:r>
      <w:r w:rsidRPr="00FD77FD">
        <w:rPr>
          <w:rStyle w:val="s0"/>
          <w:color w:val="000000" w:themeColor="text1"/>
          <w:sz w:val="28"/>
          <w:szCs w:val="28"/>
        </w:rPr>
        <w:lastRenderedPageBreak/>
        <w:t>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Срок представления:</w:t>
      </w:r>
    </w:p>
    <w:p w:rsidR="00862866" w:rsidRPr="00941CB5"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w:t>
      </w:r>
      <w:r w:rsidRPr="00FD77FD">
        <w:rPr>
          <w:rStyle w:val="s0"/>
          <w:color w:val="000000" w:themeColor="text1"/>
          <w:sz w:val="28"/>
          <w:szCs w:val="28"/>
          <w:lang w:val="kk-KZ"/>
        </w:rPr>
        <w:t>1</w:t>
      </w:r>
      <w:r w:rsidRPr="00FD77FD">
        <w:rPr>
          <w:rStyle w:val="s0"/>
          <w:color w:val="000000" w:themeColor="text1"/>
          <w:sz w:val="28"/>
          <w:szCs w:val="28"/>
        </w:rPr>
        <w:t xml:space="preserve"> (тридцать</w:t>
      </w:r>
      <w:r w:rsidRPr="00FD77FD">
        <w:rPr>
          <w:rStyle w:val="s0"/>
          <w:color w:val="000000" w:themeColor="text1"/>
          <w:sz w:val="28"/>
          <w:szCs w:val="28"/>
          <w:lang w:val="kk-KZ"/>
        </w:rPr>
        <w:t xml:space="preserve"> первого </w:t>
      </w:r>
      <w:r w:rsidRPr="00FD77FD">
        <w:rPr>
          <w:rStyle w:val="s0"/>
          <w:color w:val="000000" w:themeColor="text1"/>
          <w:sz w:val="28"/>
          <w:szCs w:val="28"/>
        </w:rPr>
        <w:t xml:space="preserve">) </w:t>
      </w:r>
      <w:r w:rsidRPr="00FD77FD">
        <w:rPr>
          <w:rStyle w:val="s0"/>
          <w:color w:val="000000" w:themeColor="text1"/>
          <w:sz w:val="28"/>
          <w:szCs w:val="28"/>
          <w:lang w:val="kk-KZ"/>
        </w:rPr>
        <w:t xml:space="preserve">мая </w:t>
      </w:r>
      <w:r w:rsidRPr="00FD77FD">
        <w:rPr>
          <w:rStyle w:val="s0"/>
          <w:color w:val="000000" w:themeColor="text1"/>
          <w:sz w:val="28"/>
          <w:szCs w:val="28"/>
        </w:rPr>
        <w:t xml:space="preserve">(включительно) </w:t>
      </w:r>
      <w:r w:rsidRPr="00941CB5">
        <w:rPr>
          <w:rStyle w:val="s0"/>
          <w:color w:val="000000" w:themeColor="text1"/>
          <w:sz w:val="28"/>
          <w:szCs w:val="28"/>
        </w:rPr>
        <w:t>года, следующего за отчетным годом;</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941CB5">
        <w:rPr>
          <w:color w:val="000000" w:themeColor="text1"/>
          <w:sz w:val="28"/>
          <w:szCs w:val="28"/>
        </w:rPr>
        <w:t>2) организации, осуществляющие микрофинансовую деятельность –   ежегодно в срок до 30 (тридцатого) апреля (включительно) года, следующего за отчетным годом;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Pr>
          <w:rStyle w:val="s0"/>
          <w:color w:val="000000" w:themeColor="text1"/>
          <w:sz w:val="28"/>
          <w:szCs w:val="28"/>
        </w:rPr>
        <w:t>3</w:t>
      </w:r>
      <w:r w:rsidRPr="00FD77FD">
        <w:rPr>
          <w:rStyle w:val="s0"/>
          <w:color w:val="000000" w:themeColor="text1"/>
          <w:sz w:val="28"/>
          <w:szCs w:val="28"/>
        </w:rPr>
        <w:t>) банки второго уровня – ежеквартально не позднее 60 (шестидесяти) календарных дней, следующих за отчетным кварталом;</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Pr>
          <w:rStyle w:val="s0"/>
          <w:color w:val="000000" w:themeColor="text1"/>
          <w:sz w:val="28"/>
          <w:szCs w:val="28"/>
        </w:rPr>
        <w:t>4</w:t>
      </w:r>
      <w:r w:rsidRPr="00FD77FD">
        <w:rPr>
          <w:rStyle w:val="s0"/>
          <w:color w:val="000000" w:themeColor="text1"/>
          <w:sz w:val="28"/>
          <w:szCs w:val="28"/>
        </w:rPr>
        <w:t>)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rStyle w:val="s0"/>
          <w:color w:val="000000" w:themeColor="text1"/>
          <w:sz w:val="28"/>
          <w:szCs w:val="28"/>
        </w:rPr>
      </w:pPr>
      <w:r w:rsidRPr="00FD77FD">
        <w:rPr>
          <w:rStyle w:val="s0"/>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t>(в тысячах тенге)</w:t>
      </w:r>
    </w:p>
    <w:tbl>
      <w:tblPr>
        <w:tblW w:w="5053" w:type="pct"/>
        <w:jc w:val="center"/>
        <w:tblCellMar>
          <w:left w:w="0" w:type="dxa"/>
          <w:right w:w="0" w:type="dxa"/>
        </w:tblCellMar>
        <w:tblLook w:val="04A0" w:firstRow="1" w:lastRow="0" w:firstColumn="1" w:lastColumn="0" w:noHBand="0" w:noVBand="1"/>
      </w:tblPr>
      <w:tblGrid>
        <w:gridCol w:w="3312"/>
        <w:gridCol w:w="1460"/>
        <w:gridCol w:w="935"/>
        <w:gridCol w:w="2807"/>
        <w:gridCol w:w="1205"/>
      </w:tblGrid>
      <w:tr w:rsidR="00862866" w:rsidRPr="00FD77FD" w:rsidTr="00FA4FE0">
        <w:trPr>
          <w:jc w:val="center"/>
        </w:trPr>
        <w:tc>
          <w:tcPr>
            <w:tcW w:w="17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Наименование статей</w:t>
            </w:r>
          </w:p>
        </w:tc>
        <w:tc>
          <w:tcPr>
            <w:tcW w:w="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Уставный капитал</w:t>
            </w:r>
          </w:p>
        </w:tc>
        <w:tc>
          <w:tcPr>
            <w:tcW w:w="19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Наименование компонента собственного капитала</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Итого капитал</w:t>
            </w: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1</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2</w:t>
            </w: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rStyle w:val="s0"/>
                <w:color w:val="000000" w:themeColor="text1"/>
                <w:sz w:val="28"/>
                <w:szCs w:val="28"/>
              </w:rPr>
              <w:t>n</w:t>
            </w: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На конец предыдущего отчетного года</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Прочий совокупный доход</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lastRenderedPageBreak/>
              <w:t>Общий совокупный доход/убыток за период</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17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pStyle w:val="pji"/>
              <w:spacing w:before="0" w:beforeAutospacing="0" w:after="0" w:afterAutospacing="0" w:line="240" w:lineRule="atLeast"/>
              <w:rPr>
                <w:color w:val="000000" w:themeColor="text1"/>
                <w:sz w:val="28"/>
                <w:szCs w:val="28"/>
              </w:rPr>
            </w:pPr>
            <w:r w:rsidRPr="00FD77FD">
              <w:rPr>
                <w:rStyle w:val="s0"/>
                <w:color w:val="000000" w:themeColor="text1"/>
                <w:sz w:val="28"/>
                <w:szCs w:val="28"/>
              </w:rPr>
              <w:t>Остаток на отчетную дату</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936" w:type="pct"/>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2064" w:type="pct"/>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5000" w:type="pct"/>
            <w:gridSpan w:val="5"/>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5000" w:type="pct"/>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
        <w:spacing w:before="0" w:beforeAutospacing="0" w:after="0" w:afterAutospacing="0" w:line="240" w:lineRule="atLeas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rStyle w:val="s0"/>
          <w:color w:val="000000" w:themeColor="text1"/>
          <w:sz w:val="28"/>
          <w:szCs w:val="28"/>
        </w:rPr>
      </w:pPr>
    </w:p>
    <w:p w:rsidR="00862866" w:rsidRPr="00FD77FD" w:rsidRDefault="00862866" w:rsidP="00862866">
      <w:pPr>
        <w:rPr>
          <w:rStyle w:val="s0"/>
          <w:color w:val="000000" w:themeColor="text1"/>
          <w:sz w:val="28"/>
          <w:szCs w:val="28"/>
        </w:rPr>
      </w:pPr>
      <w:r w:rsidRPr="00FD77FD">
        <w:rPr>
          <w:rStyle w:val="s0"/>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t xml:space="preserve">к </w:t>
      </w:r>
      <w:r w:rsidRPr="00FD77FD">
        <w:rPr>
          <w:rStyle w:val="s2"/>
          <w:color w:val="000000" w:themeColor="text1"/>
          <w:sz w:val="28"/>
          <w:szCs w:val="28"/>
        </w:rPr>
        <w:t>форме</w:t>
      </w:r>
      <w:r w:rsidRPr="00FD77FD">
        <w:rPr>
          <w:rStyle w:val="s0"/>
          <w:color w:val="000000" w:themeColor="text1"/>
          <w:sz w:val="28"/>
          <w:szCs w:val="28"/>
        </w:rPr>
        <w:t>,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rStyle w:val="s0"/>
          <w:color w:val="000000" w:themeColor="text1"/>
          <w:sz w:val="28"/>
          <w:szCs w:val="28"/>
        </w:rPr>
        <w:t>«Отчет об изменениях в капитале»</w:t>
      </w:r>
    </w:p>
    <w:p w:rsidR="00862866" w:rsidRPr="00FD77FD" w:rsidRDefault="00862866" w:rsidP="00862866">
      <w:pPr>
        <w:pStyle w:val="pr"/>
        <w:spacing w:before="0" w:beforeAutospacing="0" w:after="0" w:afterAutospacing="0" w:line="240" w:lineRule="atLeast"/>
        <w:rPr>
          <w:rStyle w:val="s0"/>
          <w:color w:val="000000" w:themeColor="text1"/>
          <w:sz w:val="28"/>
          <w:szCs w:val="28"/>
        </w:rPr>
      </w:pPr>
    </w:p>
    <w:p w:rsidR="00862866" w:rsidRPr="00FD77FD" w:rsidRDefault="00862866" w:rsidP="00862866">
      <w:pPr>
        <w:pStyle w:val="pr"/>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 xml:space="preserve">предназначенной для сбора административных данных, </w:t>
      </w: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 xml:space="preserve">«Отчет об изменениях в капитале» </w:t>
      </w: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(индекс – Ф4, периодичность: ежегодная/ежеквартальная)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 xml:space="preserve">2. Форма разработана в соответствии с </w:t>
      </w:r>
      <w:r w:rsidRPr="00FD77FD">
        <w:rPr>
          <w:color w:val="000000" w:themeColor="text1"/>
          <w:sz w:val="28"/>
          <w:szCs w:val="28"/>
        </w:rPr>
        <w:t>подпунктом 65) части второй статьи 15</w:t>
      </w:r>
      <w:r w:rsidRPr="00FD77FD">
        <w:rPr>
          <w:rStyle w:val="s0"/>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3. Форма представляется ежегодно и ежеквартально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 xml:space="preserve">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w:t>
      </w:r>
      <w:r w:rsidRPr="00FD77FD">
        <w:rPr>
          <w:rStyle w:val="s0"/>
          <w:color w:val="000000" w:themeColor="text1"/>
          <w:sz w:val="28"/>
          <w:szCs w:val="28"/>
        </w:rPr>
        <w:lastRenderedPageBreak/>
        <w:t>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b/>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6. Наименования статей графы 1 заполняются произвольно, исходя из операций организации.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7.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8. Вид финансовой отчетности: отдельная и консолидированная.</w:t>
      </w:r>
    </w:p>
    <w:p w:rsidR="00862866" w:rsidRPr="00FD77FD" w:rsidRDefault="00862866" w:rsidP="00862866">
      <w:pPr>
        <w:widowControl w:val="0"/>
        <w:spacing w:line="240" w:lineRule="atLeast"/>
        <w:jc w:val="both"/>
        <w:rPr>
          <w:color w:val="000000" w:themeColor="text1"/>
          <w:sz w:val="28"/>
          <w:szCs w:val="28"/>
        </w:rPr>
        <w:sectPr w:rsidR="00862866" w:rsidRPr="00FD77FD" w:rsidSect="00FA4FE0">
          <w:headerReference w:type="even" r:id="rId13"/>
          <w:headerReference w:type="default" r:id="rId14"/>
          <w:headerReference w:type="first" r:id="rId15"/>
          <w:pgSz w:w="11906" w:h="16838"/>
          <w:pgMar w:top="1418" w:right="851" w:bottom="1418" w:left="1418" w:header="851" w:footer="709" w:gutter="0"/>
          <w:cols w:space="708"/>
          <w:titlePg/>
          <w:docGrid w:linePitch="360"/>
        </w:sectPr>
      </w:pPr>
    </w:p>
    <w:p w:rsidR="00862866" w:rsidRPr="00FD77FD" w:rsidRDefault="00862866" w:rsidP="00862866">
      <w:pPr>
        <w:pStyle w:val="p"/>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5</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5</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чистых пенсионных активах</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Ф1ПА1-ЕиДНПФ.</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ежегодная.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единый накопительный пенсионный фонд, добровольный накопительный пенсионный фонд.</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 в срок до 30 (тридцатого) апреля (включительно) года, следующего за отчетным годом.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716" w:type="dxa"/>
        <w:jc w:val="center"/>
        <w:tblCellMar>
          <w:left w:w="0" w:type="dxa"/>
          <w:right w:w="0" w:type="dxa"/>
        </w:tblCellMar>
        <w:tblLook w:val="04A0" w:firstRow="1" w:lastRow="0" w:firstColumn="1" w:lastColumn="0" w:noHBand="0" w:noVBand="1"/>
      </w:tblPr>
      <w:tblGrid>
        <w:gridCol w:w="3020"/>
        <w:gridCol w:w="2719"/>
        <w:gridCol w:w="3977"/>
      </w:tblGrid>
      <w:tr w:rsidR="00862866" w:rsidRPr="00FD77FD" w:rsidTr="00FA4FE0">
        <w:trPr>
          <w:jc w:val="center"/>
        </w:trPr>
        <w:tc>
          <w:tcPr>
            <w:tcW w:w="30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статей</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года</w:t>
            </w:r>
          </w:p>
        </w:tc>
        <w:tc>
          <w:tcPr>
            <w:tcW w:w="397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Чистые пенсионные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97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738"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78" w:type="dxa"/>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716" w:type="dxa"/>
            <w:gridSpan w:val="3"/>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716"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чистых пенсионных активах»</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чистых пенсионных активах»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Ф1ПА1-ЕиДНПФ, периодичность: ежегодная)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1. Настоящее пояснение определяет единые требования по заполнению формы, предназначенной для сбора административных данных, </w:t>
      </w:r>
      <w:r w:rsidRPr="00FD77FD">
        <w:rPr>
          <w:color w:val="000000" w:themeColor="text1"/>
          <w:sz w:val="28"/>
          <w:szCs w:val="28"/>
        </w:rPr>
        <w:br/>
        <w:t>«ПА1-ЕиДНПФ»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2 указываются данные на конец отчетного года, включая последний день отчетного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3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w:t>
      </w:r>
    </w:p>
    <w:p w:rsidR="00862866" w:rsidRPr="00FD77FD" w:rsidRDefault="00862866" w:rsidP="00862866">
      <w:pPr>
        <w:pStyle w:val="pc"/>
        <w:spacing w:before="0" w:beforeAutospacing="0" w:after="0" w:afterAutospacing="0" w:line="240" w:lineRule="atLeast"/>
        <w:rPr>
          <w:color w:val="000000" w:themeColor="text1"/>
          <w:sz w:val="28"/>
          <w:szCs w:val="28"/>
        </w:rPr>
        <w:sectPr w:rsidR="00862866" w:rsidRPr="00FD77FD" w:rsidSect="00FA4FE0">
          <w:pgSz w:w="11906" w:h="16838"/>
          <w:pgMar w:top="1418" w:right="851" w:bottom="1418" w:left="1418" w:header="851" w:footer="709" w:gutter="0"/>
          <w:cols w:space="708"/>
          <w:titlePg/>
          <w:docGrid w:linePitch="360"/>
        </w:sectPr>
      </w:pPr>
      <w:bookmarkStart w:id="23" w:name="SUB6"/>
      <w:bookmarkEnd w:id="23"/>
    </w:p>
    <w:p w:rsidR="00862866" w:rsidRPr="00FD77FD" w:rsidRDefault="00862866" w:rsidP="00862866">
      <w:pPr>
        <w:pStyle w:val="p"/>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6</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6</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об изменениях в чистых пенсионных активах</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Ф2ПА1-ЕиДНПФ.</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ежегодная.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единый накопительный пенсионный фонд, добровольные накопительные пенсионные фонды.</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 в срок до 30 (тридцатого) апреля (включительно) года, следующего за отчетным годом.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10"/>
        <w:gridCol w:w="3973"/>
        <w:gridCol w:w="1677"/>
        <w:gridCol w:w="757"/>
        <w:gridCol w:w="3212"/>
        <w:gridCol w:w="11"/>
      </w:tblGrid>
      <w:tr w:rsidR="00862866" w:rsidRPr="00FD77FD" w:rsidTr="00FA4FE0">
        <w:trPr>
          <w:gridBefore w:val="1"/>
          <w:gridAfter w:val="1"/>
          <w:wBefore w:w="10" w:type="dxa"/>
          <w:wAfter w:w="11" w:type="dxa"/>
          <w:jc w:val="center"/>
        </w:trPr>
        <w:tc>
          <w:tcPr>
            <w:tcW w:w="397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статей</w:t>
            </w:r>
          </w:p>
        </w:tc>
        <w:tc>
          <w:tcPr>
            <w:tcW w:w="243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32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с начала предыдущего года (с нарастающим итогом)</w:t>
            </w: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Итого доходов</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Итого расходов</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за год</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Изменения в чистых пенсионных активах</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Чистые пенсионные активы на начало периода</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39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Чистые активы на конец периода</w:t>
            </w:r>
          </w:p>
        </w:tc>
        <w:tc>
          <w:tcPr>
            <w:tcW w:w="243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32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6"/>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 xml:space="preserve">«Отчет об изменениях в </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чистых пенсионных активах»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об изменениях в чистых пенсионных активах»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Ф2ПА1-ЕиДНПФ, периодичность: ежегодная)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2 указываются данные за период с начала текущего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3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sectPr w:rsidR="00862866" w:rsidRPr="00FD77FD" w:rsidSect="00FA4FE0">
          <w:pgSz w:w="11906" w:h="16838"/>
          <w:pgMar w:top="1418" w:right="851" w:bottom="1418" w:left="1418" w:header="851" w:footer="709" w:gutter="0"/>
          <w:cols w:space="708"/>
          <w:titlePg/>
          <w:docGrid w:linePitch="360"/>
        </w:sectPr>
      </w:pPr>
      <w:r w:rsidRPr="00FD77FD">
        <w:rPr>
          <w:color w:val="000000" w:themeColor="text1"/>
          <w:sz w:val="28"/>
          <w:szCs w:val="28"/>
        </w:rPr>
        <w:t>9. Вид финансовой отчетности: отдельная.</w:t>
      </w:r>
    </w:p>
    <w:p w:rsidR="00862866" w:rsidRPr="00FD77FD" w:rsidRDefault="00862866" w:rsidP="00862866">
      <w:pPr>
        <w:pStyle w:val="pj"/>
        <w:spacing w:before="0" w:beforeAutospacing="0" w:after="0" w:afterAutospacing="0" w:line="240" w:lineRule="atLeast"/>
        <w:jc w:val="right"/>
        <w:rPr>
          <w:color w:val="000000" w:themeColor="text1"/>
          <w:sz w:val="28"/>
          <w:szCs w:val="28"/>
        </w:rPr>
      </w:pPr>
      <w:bookmarkStart w:id="24" w:name="SUB7"/>
      <w:bookmarkEnd w:id="24"/>
      <w:r w:rsidRPr="00FD77FD">
        <w:rPr>
          <w:color w:val="000000" w:themeColor="text1"/>
          <w:sz w:val="28"/>
          <w:szCs w:val="28"/>
        </w:rPr>
        <w:lastRenderedPageBreak/>
        <w:t>Приложение 7</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7</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Индекс формы административных данных: Ф1- </w:t>
      </w:r>
      <w:proofErr w:type="spellStart"/>
      <w:r w:rsidRPr="00FD77FD">
        <w:rPr>
          <w:color w:val="000000" w:themeColor="text1"/>
          <w:sz w:val="28"/>
          <w:szCs w:val="28"/>
        </w:rPr>
        <w:t>МФОиСБ</w:t>
      </w:r>
      <w:proofErr w:type="spellEnd"/>
      <w:r w:rsidRPr="00FD77FD">
        <w:rPr>
          <w:color w:val="000000" w:themeColor="text1"/>
          <w:sz w:val="28"/>
          <w:szCs w:val="28"/>
        </w:rPr>
        <w:t>.</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ежеквартальная/ежемесячная.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Национальный оператор почты, центральный депозитарий, организатор торгов,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страховые брокеры – ежеквартально, не позднее 6 (шестого) рабочего дня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2) организации, осуществляющие отдельные виды банковских операций (за исключением Национального оператора почты, ипотечных организаций, </w:t>
      </w:r>
      <w:r w:rsidRPr="00FD77FD">
        <w:rPr>
          <w:color w:val="000000" w:themeColor="text1"/>
          <w:sz w:val="28"/>
          <w:szCs w:val="28"/>
        </w:rPr>
        <w:lastRenderedPageBreak/>
        <w:t>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кредитные товарищества и ломбарды – ежеквартально, не позднее 25 (двадцать пятого) числа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Национальный оператор почты – ежемесячно, не позднее 25 (двадцать пятого) числа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центральный депозитарий и организатор торгов – ежемесячно, не позднее 20 (двадцатого) числа месяца, следующего за отчетным месяцем.</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ind w:right="-2"/>
        <w:jc w:val="right"/>
        <w:rPr>
          <w:color w:val="000000" w:themeColor="text1"/>
          <w:sz w:val="28"/>
          <w:szCs w:val="28"/>
        </w:rPr>
      </w:pPr>
      <w:r w:rsidRPr="00FD77FD">
        <w:rPr>
          <w:color w:val="000000" w:themeColor="text1"/>
          <w:sz w:val="28"/>
          <w:szCs w:val="28"/>
        </w:rPr>
        <w:t>(в тысячах тенге)</w:t>
      </w:r>
    </w:p>
    <w:tbl>
      <w:tblPr>
        <w:tblW w:w="9716" w:type="dxa"/>
        <w:jc w:val="center"/>
        <w:tblCellMar>
          <w:left w:w="0" w:type="dxa"/>
          <w:right w:w="0" w:type="dxa"/>
        </w:tblCellMar>
        <w:tblLook w:val="04A0" w:firstRow="1" w:lastRow="0" w:firstColumn="1" w:lastColumn="0" w:noHBand="0" w:noVBand="1"/>
      </w:tblPr>
      <w:tblGrid>
        <w:gridCol w:w="3804"/>
        <w:gridCol w:w="1375"/>
        <w:gridCol w:w="521"/>
        <w:gridCol w:w="2059"/>
        <w:gridCol w:w="1958"/>
      </w:tblGrid>
      <w:tr w:rsidR="00862866" w:rsidRPr="00FD77FD" w:rsidTr="00FA4FE0">
        <w:trPr>
          <w:jc w:val="center"/>
        </w:trPr>
        <w:tc>
          <w:tcPr>
            <w:tcW w:w="380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138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269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периода</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Денежные средства и эквиваленты денежных средств</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наличные деньги в кассе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деньги на счетах в банках и организациях, осуществляющих отдельные виды банковских операций</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эквиваленты денежных средств</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оцениваемые по справедливой стоимости, изменения которых отражаются в составе прибыли или убытка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Ценные бумаги, оцениваемые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оцениваемые по амортизированной стоимости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Страховые премии к получению</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Дебиторская задолженность</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вознаграждения</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Операция «обратное ΡΕΠΟ»</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Аффинированные драгоценные металлы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Вклады размещенные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Финансовая аренда предоставленная</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w:t>
            </w:r>
            <w:proofErr w:type="spellStart"/>
            <w:r w:rsidRPr="00FD77FD">
              <w:rPr>
                <w:color w:val="000000" w:themeColor="text1"/>
                <w:sz w:val="28"/>
                <w:szCs w:val="28"/>
              </w:rPr>
              <w:t>микрокредиты</w:t>
            </w:r>
            <w:proofErr w:type="spellEnd"/>
            <w:r w:rsidRPr="00FD77FD">
              <w:rPr>
                <w:color w:val="000000" w:themeColor="text1"/>
                <w:sz w:val="28"/>
                <w:szCs w:val="28"/>
              </w:rPr>
              <w:t>), оцениваемые по амортизированной стоимости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w:t>
            </w:r>
            <w:proofErr w:type="spellStart"/>
            <w:r w:rsidRPr="00FD77FD">
              <w:rPr>
                <w:color w:val="000000" w:themeColor="text1"/>
                <w:sz w:val="28"/>
                <w:szCs w:val="28"/>
              </w:rPr>
              <w:t>микрокредиты</w:t>
            </w:r>
            <w:proofErr w:type="spellEnd"/>
            <w:r w:rsidRPr="00FD77FD">
              <w:rPr>
                <w:color w:val="000000" w:themeColor="text1"/>
                <w:sz w:val="28"/>
                <w:szCs w:val="28"/>
              </w:rPr>
              <w:t>), оцениваемые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w:t>
            </w:r>
            <w:proofErr w:type="spellStart"/>
            <w:r w:rsidRPr="00FD77FD">
              <w:rPr>
                <w:color w:val="000000" w:themeColor="text1"/>
                <w:sz w:val="28"/>
                <w:szCs w:val="28"/>
              </w:rPr>
              <w:t>микрокредиты</w:t>
            </w:r>
            <w:proofErr w:type="spellEnd"/>
            <w:r w:rsidRPr="00FD77FD">
              <w:rPr>
                <w:color w:val="000000" w:themeColor="text1"/>
                <w:sz w:val="28"/>
                <w:szCs w:val="28"/>
              </w:rPr>
              <w:t>), оцениваемые по справедливой стоимости через прибыль или убыток</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Инвестиционное имущество</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Инвестиции в капитал других юридических лиц и субординированный долг</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Запасы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Долгосрочные активы (выбывающие группы), </w:t>
            </w:r>
            <w:r w:rsidRPr="00FD77FD">
              <w:rPr>
                <w:color w:val="000000" w:themeColor="text1"/>
                <w:sz w:val="28"/>
                <w:szCs w:val="28"/>
              </w:rPr>
              <w:lastRenderedPageBreak/>
              <w:t>предназначенные для продажи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19</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Нематериальные активы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Основные средства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 в форме права пользования</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будущих периодов</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Текущий налоговый актив</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Отложенный налоговый актив</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активы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Вклады привлеченные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Выпущенные долговые ценные бумаги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Операция «ΡΕΠΟ»</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полученные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Кредиторская задолженность</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расходы по расчетам с акционерами по акциям</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Субординированный долг</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Обязательство по налогам и другим обязательным платежам в бюджет</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37</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Отложенное налоговое обязательство</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38</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аренде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Расчеты с перестраховщиками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40</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Расчеты с посредниками по страховой (перестраховочной) деятельности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Счета к уплате по договорам страхования (перестрахования)</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обязательства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Собственный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Уставный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простые акции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привилегированные акции</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Дополнительный оплаченный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Изъятый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Резервный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48</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переоценки ценных бумаг, оцениваемых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49</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обесценения ценных бумаг, оцениваемых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50</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переоценки займов (</w:t>
            </w:r>
            <w:proofErr w:type="spellStart"/>
            <w:r w:rsidRPr="00FD77FD">
              <w:rPr>
                <w:color w:val="000000" w:themeColor="text1"/>
                <w:sz w:val="28"/>
                <w:szCs w:val="28"/>
              </w:rPr>
              <w:t>микрокредитов</w:t>
            </w:r>
            <w:proofErr w:type="spellEnd"/>
            <w:r w:rsidRPr="00FD77FD">
              <w:rPr>
                <w:color w:val="000000" w:themeColor="text1"/>
                <w:sz w:val="28"/>
                <w:szCs w:val="28"/>
              </w:rPr>
              <w:t>), оцениваемых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обесценения займов, оцениваемых по справедливой стоимости через прочий совокупный доход</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резервы</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53</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Нераспределенная прибыль (непокрытый убыток)</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54</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предыдущих лет</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54.1</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отчетного периода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54.2</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Итого капитал</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55</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38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 и обязательства</w:t>
            </w:r>
          </w:p>
        </w:tc>
        <w:tc>
          <w:tcPr>
            <w:tcW w:w="138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56</w:t>
            </w:r>
          </w:p>
        </w:tc>
        <w:tc>
          <w:tcPr>
            <w:tcW w:w="269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705"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4011"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716" w:type="dxa"/>
            <w:gridSpan w:val="5"/>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716"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Ф1-МФОиСБ, периодичность: ежеквартальная/ежемесячная)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lastRenderedPageBreak/>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Строки 28, 35, 45.1 и 45.2 заполняются только акционерными обществами при осуществлении соответствующей деятельности.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10. Вид финансовой отчетности: отдельная.</w:t>
      </w:r>
    </w:p>
    <w:p w:rsidR="00862866" w:rsidRDefault="00862866" w:rsidP="00862866">
      <w:pPr>
        <w:pStyle w:val="pj"/>
        <w:spacing w:before="0" w:beforeAutospacing="0" w:after="0" w:afterAutospacing="0" w:line="240" w:lineRule="atLeast"/>
        <w:jc w:val="right"/>
        <w:rPr>
          <w:color w:val="000000" w:themeColor="text1"/>
          <w:sz w:val="28"/>
          <w:szCs w:val="28"/>
        </w:rPr>
      </w:pPr>
      <w:bookmarkStart w:id="25" w:name="SUB8"/>
      <w:bookmarkEnd w:id="25"/>
      <w:r>
        <w:rPr>
          <w:color w:val="000000" w:themeColor="text1"/>
          <w:sz w:val="28"/>
          <w:szCs w:val="28"/>
        </w:rPr>
        <w:br w:type="page"/>
      </w:r>
    </w:p>
    <w:p w:rsidR="00862866" w:rsidRPr="00FD77FD" w:rsidRDefault="00862866" w:rsidP="00862866">
      <w:pPr>
        <w:pStyle w:val="pj"/>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8</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8</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 территориальный филиал Национального Банка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Форма административных данных размещена на официальном интернет-ресурсе: www.nationalbank.kz.</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Ф2-МФОиСБ.</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ежеквартальная/ежемесячная.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центральный депозитарий, организатор торгов,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страховые брокеры – ежеквартально, не позднее 6 (шестого) рабочего дня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2) организации, осуществляющие отдельные виды банковских операций (за исключением Национального оператора почты, ипотечных организаций, </w:t>
      </w:r>
      <w:r w:rsidRPr="00FD77FD">
        <w:rPr>
          <w:color w:val="000000" w:themeColor="text1"/>
          <w:sz w:val="28"/>
          <w:szCs w:val="28"/>
        </w:rPr>
        <w:lastRenderedPageBreak/>
        <w:t>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кредитные товарищества и ломбарды – ежеквартально, не позднее 25 (двадцать пятого) числа месяца, следующего за отчетным кварталом;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центральный депозитарий и организатор торгов – ежемесячно, не позднее 20 (двадцатого) числа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29" w:type="dxa"/>
        <w:jc w:val="center"/>
        <w:tblLayout w:type="fixed"/>
        <w:tblCellMar>
          <w:left w:w="0" w:type="dxa"/>
          <w:right w:w="0" w:type="dxa"/>
        </w:tblCellMar>
        <w:tblLook w:val="04A0" w:firstRow="1" w:lastRow="0" w:firstColumn="1" w:lastColumn="0" w:noHBand="0" w:noVBand="1"/>
      </w:tblPr>
      <w:tblGrid>
        <w:gridCol w:w="2400"/>
        <w:gridCol w:w="851"/>
        <w:gridCol w:w="1417"/>
        <w:gridCol w:w="992"/>
        <w:gridCol w:w="567"/>
        <w:gridCol w:w="1890"/>
        <w:gridCol w:w="1512"/>
      </w:tblGrid>
      <w:tr w:rsidR="00862866" w:rsidRPr="00FD77FD" w:rsidTr="00FA4FE0">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8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c>
          <w:tcPr>
            <w:tcW w:w="155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18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предыдущего года</w:t>
            </w:r>
          </w:p>
        </w:tc>
        <w:tc>
          <w:tcPr>
            <w:tcW w:w="15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с начала предыдущего года (с нарастающим итогом)</w:t>
            </w: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получением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размещенным вкладам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предоставленным займам (</w:t>
            </w:r>
            <w:proofErr w:type="spellStart"/>
            <w:r w:rsidRPr="00FD77FD">
              <w:rPr>
                <w:color w:val="000000" w:themeColor="text1"/>
                <w:sz w:val="28"/>
                <w:szCs w:val="28"/>
              </w:rPr>
              <w:t>микрокредитам</w:t>
            </w:r>
            <w:proofErr w:type="spellEnd"/>
            <w:r w:rsidRPr="00FD77FD">
              <w:rPr>
                <w:color w:val="000000" w:themeColor="text1"/>
                <w:sz w:val="28"/>
                <w:szCs w:val="28"/>
              </w:rPr>
              <w:t>)</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по предоставленной финансовой аренде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приобретенным ценным бумагам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операциям «обратное РЕПО»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связанные с получением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комиссионного вознаграждения по деятельности страхового брокера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банковской и иной деятельности, не связанные с получением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переводных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клиринговых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доходы от осуществления </w:t>
            </w:r>
            <w:r w:rsidRPr="00FD77FD">
              <w:rPr>
                <w:color w:val="000000" w:themeColor="text1"/>
                <w:sz w:val="28"/>
                <w:szCs w:val="28"/>
              </w:rPr>
              <w:lastRenderedPageBreak/>
              <w:t>кассовых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3.3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сейфовых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инкассации</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от банковской, деятельности страхового брокера и иной деятельности, не связанные с получением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3.6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по финансовым активам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купли-продажи финансовых активов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4.1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4.2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Доходы (расходы) от переоценки иностранной валюты (нетто)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восстановления резервов на возможные потери по финансовым активам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дивидендов по акциям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7</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участием в капитале других юридических лиц</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8</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реализации активов</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9</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10</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доходов</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выплатой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rPr>
                <w:color w:val="000000" w:themeColor="text1"/>
                <w:sz w:val="28"/>
                <w:szCs w:val="28"/>
              </w:rPr>
            </w:pPr>
            <w:r w:rsidRPr="00FD77FD">
              <w:rPr>
                <w:color w:val="000000" w:themeColor="text1"/>
                <w:sz w:val="28"/>
                <w:szCs w:val="28"/>
              </w:rPr>
              <w:t>12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привлеченным вкладам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полученным займам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обязательствам по аренде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выпущенным ценным бумагам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по операциям «РЕПО»</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 связанные с выплатой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12.6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расходы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ind w:left="-169"/>
              <w:jc w:val="cente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вознаграждение управляющему агенту</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13.1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вознаграждение за </w:t>
            </w:r>
            <w:proofErr w:type="spellStart"/>
            <w:r w:rsidRPr="00FD77FD">
              <w:rPr>
                <w:color w:val="000000" w:themeColor="text1"/>
                <w:sz w:val="28"/>
                <w:szCs w:val="28"/>
              </w:rPr>
              <w:t>кастодиальное</w:t>
            </w:r>
            <w:proofErr w:type="spellEnd"/>
            <w:r w:rsidRPr="00FD77FD">
              <w:rPr>
                <w:color w:val="000000" w:themeColor="text1"/>
                <w:sz w:val="28"/>
                <w:szCs w:val="28"/>
              </w:rPr>
              <w:t xml:space="preserve"> обслуживание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13.2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выплате комиссионного вознаграждения по деятельности страхового брокера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13.3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банковской и иной деятельности, не связанные с выплатой вознаграждения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ind w:left="-169"/>
              <w:jc w:val="cente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переводных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клиринговых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кассовых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расходы от осуществления сейфовых операций</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инкассации</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14.5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созданию резервов на возможные потери по финансовым активам</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15</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Операционные расходы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16</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ind w:left="-169"/>
              <w:jc w:val="cente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оплату труда и командировочные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16.1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амортизационные отчисления</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16.2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уплате налогов и других обязательных платежей в бюджет, за исключением корпоративного подоходного налога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16.3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операционной аренде</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16.4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реализации или безвозмездной передачи активов</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17</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18</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Итого расходов</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19</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до уплаты корпоративного подоходного налога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20</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Корпоративный подоходный налог</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21</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после уплаты корпоративного подоходного налога</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22</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от прекращенной деятельности</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23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чистая прибыль (убыток) за период</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9"/>
              <w:jc w:val="center"/>
              <w:rPr>
                <w:color w:val="000000" w:themeColor="text1"/>
                <w:sz w:val="28"/>
                <w:szCs w:val="28"/>
              </w:rPr>
            </w:pPr>
            <w:r w:rsidRPr="00FD77FD">
              <w:rPr>
                <w:color w:val="000000" w:themeColor="text1"/>
                <w:sz w:val="28"/>
                <w:szCs w:val="28"/>
              </w:rPr>
              <w:t>24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9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69"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29" w:type="dxa"/>
            <w:gridSpan w:val="7"/>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r"/>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Ф2-МФОиСБ, периодичность: ежемесячная/ежеквартальная)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 </w:t>
      </w: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lastRenderedPageBreak/>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за период с начала текущего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11. Строки 2.1, 3.1, 3.2, 3.3, 3.4, 3.5, 13.1, 13.2, 13.3, 14.1, 14.2, 14.3, 14.4 и 14.5 заполняются при осуществлении соответствующей деятельности.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12. Строки 12.1 и 12.4 заполняются только акционерными обществами при осуществлении соответствующей деятельности.</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13. Вид финансовой отчетности: отдельная.</w:t>
      </w:r>
      <w:bookmarkStart w:id="26" w:name="SUB9"/>
      <w:bookmarkEnd w:id="26"/>
      <w:r>
        <w:rPr>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lang w:val="kk-KZ"/>
        </w:rPr>
      </w:pPr>
      <w:r w:rsidRPr="00FD77FD">
        <w:rPr>
          <w:color w:val="000000" w:themeColor="text1"/>
          <w:sz w:val="28"/>
          <w:szCs w:val="28"/>
        </w:rPr>
        <w:lastRenderedPageBreak/>
        <w:t>Приложение 9</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lang w:val="kk-KZ"/>
        </w:rPr>
      </w:pPr>
      <w:r w:rsidRPr="00FD77FD">
        <w:rPr>
          <w:color w:val="000000" w:themeColor="text1"/>
          <w:sz w:val="28"/>
          <w:szCs w:val="28"/>
        </w:rPr>
        <w:t>Приложение 8-1</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jc w:val="center"/>
        <w:textAlignment w:val="baseline"/>
        <w:rPr>
          <w:color w:val="000000" w:themeColor="text1"/>
          <w:sz w:val="28"/>
          <w:szCs w:val="28"/>
        </w:rPr>
      </w:pPr>
      <w:r w:rsidRPr="00FD77FD">
        <w:rPr>
          <w:color w:val="000000" w:themeColor="text1"/>
          <w:sz w:val="28"/>
          <w:szCs w:val="28"/>
        </w:rPr>
        <w:t>Форма, предназначенная для сбора</w:t>
      </w:r>
      <w:r w:rsidRPr="00FD77FD">
        <w:rPr>
          <w:color w:val="000000" w:themeColor="text1"/>
          <w:sz w:val="28"/>
          <w:szCs w:val="28"/>
          <w:lang w:val="kk-KZ"/>
        </w:rPr>
        <w:t xml:space="preserve"> </w:t>
      </w:r>
      <w:r w:rsidRPr="00FD77FD">
        <w:rPr>
          <w:color w:val="000000" w:themeColor="text1"/>
          <w:sz w:val="28"/>
          <w:szCs w:val="28"/>
        </w:rPr>
        <w:t>административных данных</w:t>
      </w:r>
    </w:p>
    <w:p w:rsidR="00862866" w:rsidRPr="00FD77FD" w:rsidRDefault="00862866" w:rsidP="00862866">
      <w:pPr>
        <w:ind w:firstLine="709"/>
        <w:textAlignment w:val="baseline"/>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Представляется: в территориальный филиал Национального Банка Республики Казахстан.</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Форма административных данных размещена на официальном </w:t>
      </w:r>
      <w:r w:rsidRPr="00FD77FD">
        <w:rPr>
          <w:rStyle w:val="s0"/>
          <w:color w:val="000000" w:themeColor="text1"/>
          <w:sz w:val="28"/>
          <w:szCs w:val="28"/>
        </w:rPr>
        <w:br/>
        <w:t xml:space="preserve">интернет-ресурсе: </w:t>
      </w:r>
      <w:r w:rsidRPr="00FD77FD">
        <w:rPr>
          <w:rStyle w:val="s2"/>
          <w:color w:val="000000" w:themeColor="text1"/>
          <w:sz w:val="28"/>
          <w:szCs w:val="28"/>
        </w:rPr>
        <w:t>www.nationalbank.kz</w:t>
      </w:r>
      <w:r w:rsidRPr="00FD77FD">
        <w:rPr>
          <w:color w:val="000000" w:themeColor="text1"/>
          <w:sz w:val="28"/>
          <w:szCs w:val="28"/>
        </w:rPr>
        <w:t>.</w:t>
      </w:r>
    </w:p>
    <w:p w:rsidR="00862866" w:rsidRPr="00FD77FD" w:rsidRDefault="00862866" w:rsidP="00862866">
      <w:pPr>
        <w:rPr>
          <w:color w:val="000000" w:themeColor="text1"/>
          <w:sz w:val="28"/>
          <w:szCs w:val="28"/>
        </w:rPr>
      </w:pPr>
    </w:p>
    <w:p w:rsidR="00862866" w:rsidRPr="00FD77FD" w:rsidRDefault="00862866" w:rsidP="00862866">
      <w:pPr>
        <w:rPr>
          <w:color w:val="000000" w:themeColor="text1"/>
          <w:sz w:val="28"/>
          <w:szCs w:val="28"/>
        </w:rPr>
      </w:pPr>
    </w:p>
    <w:p w:rsidR="00862866" w:rsidRPr="00FD77FD" w:rsidRDefault="00862866" w:rsidP="00862866">
      <w:pPr>
        <w:ind w:firstLine="709"/>
        <w:jc w:val="center"/>
        <w:rPr>
          <w:b/>
          <w:color w:val="000000" w:themeColor="text1"/>
          <w:sz w:val="28"/>
          <w:szCs w:val="28"/>
        </w:rPr>
      </w:pPr>
      <w:r w:rsidRPr="00FD77FD">
        <w:rPr>
          <w:rStyle w:val="s1"/>
          <w:color w:val="000000" w:themeColor="text1"/>
          <w:sz w:val="28"/>
          <w:szCs w:val="28"/>
        </w:rPr>
        <w:t>Бухгалтерский баланс</w:t>
      </w:r>
    </w:p>
    <w:p w:rsidR="00862866" w:rsidRPr="00FD77FD" w:rsidRDefault="00862866" w:rsidP="00862866">
      <w:pPr>
        <w:ind w:firstLine="709"/>
        <w:jc w:val="center"/>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Индекс формы административных данных: Ф1-МФО.</w:t>
      </w:r>
    </w:p>
    <w:p w:rsidR="00862866" w:rsidRPr="00FD77FD" w:rsidRDefault="00862866" w:rsidP="00862866">
      <w:pPr>
        <w:ind w:firstLine="709"/>
        <w:jc w:val="both"/>
        <w:rPr>
          <w:color w:val="000000" w:themeColor="text1"/>
          <w:sz w:val="28"/>
          <w:szCs w:val="28"/>
          <w:lang w:val="kk-KZ"/>
        </w:rPr>
      </w:pPr>
      <w:r w:rsidRPr="00FD77FD">
        <w:rPr>
          <w:rStyle w:val="s0"/>
          <w:color w:val="000000" w:themeColor="text1"/>
          <w:sz w:val="28"/>
          <w:szCs w:val="28"/>
        </w:rPr>
        <w:t>Периодичность: ежеквартальная</w:t>
      </w:r>
      <w:r w:rsidRPr="00FD77FD">
        <w:rPr>
          <w:rStyle w:val="s0"/>
          <w:color w:val="000000" w:themeColor="text1"/>
          <w:sz w:val="28"/>
          <w:szCs w:val="28"/>
          <w:lang w:val="kk-KZ"/>
        </w:rPr>
        <w:t>.</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Отчетный период: по состоянию на «___» ____________ 20___года</w:t>
      </w:r>
    </w:p>
    <w:p w:rsidR="00862866" w:rsidRPr="00FD77FD" w:rsidRDefault="00862866" w:rsidP="00862866">
      <w:pPr>
        <w:ind w:firstLine="709"/>
        <w:jc w:val="both"/>
        <w:rPr>
          <w:color w:val="000000" w:themeColor="text1"/>
          <w:sz w:val="28"/>
          <w:szCs w:val="28"/>
          <w:lang w:val="kk-KZ"/>
        </w:rPr>
      </w:pPr>
      <w:r w:rsidRPr="00FD77FD">
        <w:rPr>
          <w:rStyle w:val="s0"/>
          <w:color w:val="000000" w:themeColor="text1"/>
          <w:sz w:val="28"/>
          <w:szCs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r w:rsidRPr="00FD77FD">
        <w:rPr>
          <w:rStyle w:val="s0"/>
          <w:color w:val="000000" w:themeColor="text1"/>
          <w:sz w:val="28"/>
          <w:szCs w:val="28"/>
          <w:lang w:val="kk-KZ"/>
        </w:rPr>
        <w:t>.</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Срок представления:</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1) микрофинансовые организации, применяющие международные стандарты финансовой отчетности для малого и среднего бизнеса - не позднее </w:t>
      </w:r>
      <w:r w:rsidRPr="00FD77FD">
        <w:rPr>
          <w:rStyle w:val="s0"/>
          <w:color w:val="000000" w:themeColor="text1"/>
          <w:sz w:val="28"/>
          <w:szCs w:val="28"/>
          <w:lang w:val="kk-KZ"/>
        </w:rPr>
        <w:t>20 (</w:t>
      </w:r>
      <w:r w:rsidRPr="00FD77FD">
        <w:rPr>
          <w:rStyle w:val="s0"/>
          <w:color w:val="000000" w:themeColor="text1"/>
          <w:sz w:val="28"/>
          <w:szCs w:val="28"/>
        </w:rPr>
        <w:t>двадцатого</w:t>
      </w:r>
      <w:r w:rsidRPr="00FD77FD">
        <w:rPr>
          <w:rStyle w:val="s0"/>
          <w:color w:val="000000" w:themeColor="text1"/>
          <w:sz w:val="28"/>
          <w:szCs w:val="28"/>
          <w:lang w:val="kk-KZ"/>
        </w:rPr>
        <w:t>)</w:t>
      </w:r>
      <w:r w:rsidRPr="00FD77FD">
        <w:rPr>
          <w:rStyle w:val="s0"/>
          <w:color w:val="000000" w:themeColor="text1"/>
          <w:sz w:val="28"/>
          <w:szCs w:val="28"/>
        </w:rPr>
        <w:t xml:space="preserve"> числа месяца, следующего за отчетным кварталом;</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2) кредитные товарищества и ломбарды, применяющие международные стандарты финансовой отчетности для малого и среднего бизнеса - не позднее </w:t>
      </w:r>
      <w:r w:rsidRPr="00FD77FD">
        <w:rPr>
          <w:rStyle w:val="s0"/>
          <w:color w:val="000000" w:themeColor="text1"/>
          <w:sz w:val="28"/>
          <w:szCs w:val="28"/>
          <w:lang w:val="kk-KZ"/>
        </w:rPr>
        <w:t>25 (</w:t>
      </w:r>
      <w:r w:rsidRPr="00FD77FD">
        <w:rPr>
          <w:rStyle w:val="s0"/>
          <w:color w:val="000000" w:themeColor="text1"/>
          <w:sz w:val="28"/>
          <w:szCs w:val="28"/>
        </w:rPr>
        <w:t>двадцать пятого</w:t>
      </w:r>
      <w:r w:rsidRPr="00FD77FD">
        <w:rPr>
          <w:rStyle w:val="s0"/>
          <w:color w:val="000000" w:themeColor="text1"/>
          <w:sz w:val="28"/>
          <w:szCs w:val="28"/>
          <w:lang w:val="kk-KZ"/>
        </w:rPr>
        <w:t>)</w:t>
      </w:r>
      <w:r w:rsidRPr="00FD77FD">
        <w:rPr>
          <w:rStyle w:val="s0"/>
          <w:color w:val="000000" w:themeColor="text1"/>
          <w:sz w:val="28"/>
          <w:szCs w:val="28"/>
        </w:rPr>
        <w:t xml:space="preserve"> числа месяца, следующего за отчетным кварталом.</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ind w:right="-2"/>
        <w:jc w:val="right"/>
        <w:textAlignment w:val="baseline"/>
        <w:rPr>
          <w:color w:val="000000" w:themeColor="text1"/>
          <w:sz w:val="28"/>
          <w:szCs w:val="28"/>
        </w:rPr>
      </w:pPr>
      <w:r w:rsidRPr="00FD77FD">
        <w:rPr>
          <w:color w:val="000000" w:themeColor="text1"/>
          <w:sz w:val="28"/>
          <w:szCs w:val="28"/>
        </w:rPr>
        <w:t>Форма</w:t>
      </w:r>
    </w:p>
    <w:p w:rsidR="00862866" w:rsidRPr="00FD77FD" w:rsidRDefault="00862866" w:rsidP="00862866">
      <w:pPr>
        <w:ind w:right="-2"/>
        <w:jc w:val="right"/>
        <w:textAlignment w:val="baseline"/>
        <w:rPr>
          <w:color w:val="000000" w:themeColor="text1"/>
          <w:sz w:val="28"/>
          <w:szCs w:val="28"/>
        </w:rPr>
      </w:pPr>
    </w:p>
    <w:p w:rsidR="00862866" w:rsidRPr="00FD77FD" w:rsidRDefault="00862866" w:rsidP="00862866">
      <w:pPr>
        <w:ind w:right="-2" w:firstLine="2410"/>
        <w:jc w:val="right"/>
        <w:textAlignment w:val="baseline"/>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4810"/>
        <w:gridCol w:w="1276"/>
        <w:gridCol w:w="1559"/>
        <w:gridCol w:w="1984"/>
        <w:gridCol w:w="11"/>
      </w:tblGrid>
      <w:tr w:rsidR="00862866" w:rsidRPr="00FD77FD" w:rsidTr="00FA4FE0">
        <w:trPr>
          <w:gridAfter w:val="1"/>
          <w:wAfter w:w="11" w:type="dxa"/>
          <w:jc w:val="center"/>
        </w:trPr>
        <w:tc>
          <w:tcPr>
            <w:tcW w:w="481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Наименование статьи</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Код строки</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На конец отчетного периода</w:t>
            </w:r>
          </w:p>
        </w:tc>
        <w:tc>
          <w:tcPr>
            <w:tcW w:w="19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w:t>
            </w: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4</w:t>
            </w: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Активы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Денежные средства и эквиваленты денежных средств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наличные деньги в кассе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деньги на счетах в банках и организациях, осуществляющих отдельные виды банковских операций</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Ценные бумаги, оцениваемые по справедливой стоимости, изменения которых отражаются в составе прибыли или убытка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Ценные бумаги, имеющиеся в наличии для продажи</w:t>
            </w:r>
          </w:p>
          <w:p w:rsidR="00862866" w:rsidRPr="00FD77FD" w:rsidRDefault="00862866" w:rsidP="00FA4FE0">
            <w:pPr>
              <w:textAlignment w:val="baseline"/>
              <w:rPr>
                <w:color w:val="000000" w:themeColor="text1"/>
                <w:sz w:val="28"/>
                <w:szCs w:val="28"/>
              </w:rPr>
            </w:pPr>
            <w:r w:rsidRPr="00FD77FD">
              <w:rPr>
                <w:color w:val="000000" w:themeColor="text1"/>
                <w:sz w:val="28"/>
                <w:szCs w:val="28"/>
              </w:rPr>
              <w:t>(за вычетом резервов на обесценение)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Ценные бумаги, удерживаемые до погашения (за</w:t>
            </w:r>
          </w:p>
          <w:p w:rsidR="00862866" w:rsidRPr="00FD77FD" w:rsidRDefault="00862866" w:rsidP="00FA4FE0">
            <w:pPr>
              <w:textAlignment w:val="baseline"/>
              <w:rPr>
                <w:color w:val="000000" w:themeColor="text1"/>
                <w:sz w:val="28"/>
                <w:szCs w:val="28"/>
              </w:rPr>
            </w:pPr>
            <w:r w:rsidRPr="00FD77FD">
              <w:rPr>
                <w:color w:val="000000" w:themeColor="text1"/>
                <w:sz w:val="28"/>
                <w:szCs w:val="28"/>
              </w:rPr>
              <w:t>вычетом резервов на обесценение)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Дебиторская задолженность</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Комиссионные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6</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Вклады размещенные (за вычетом резервов на обесценение)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Финансовая аренда предоставленная (за вычетом резервов на обесценение)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8</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Займы (</w:t>
            </w:r>
            <w:proofErr w:type="spellStart"/>
            <w:r w:rsidRPr="00FD77FD">
              <w:rPr>
                <w:color w:val="000000" w:themeColor="text1"/>
                <w:sz w:val="28"/>
                <w:szCs w:val="28"/>
              </w:rPr>
              <w:t>микрокредиты</w:t>
            </w:r>
            <w:proofErr w:type="spellEnd"/>
            <w:r w:rsidRPr="00FD77FD">
              <w:rPr>
                <w:color w:val="000000" w:themeColor="text1"/>
                <w:sz w:val="28"/>
                <w:szCs w:val="28"/>
              </w:rPr>
              <w:t>) предоставленные (за вычетом резервов на обесценение)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9</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Инвестиционное имущество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Инвестиции в капитал других юридических лиц и субординированный долг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Запасы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Нематериальные активы (за вычетом амортизации и убытков от обесценения)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13</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Основные средства (за вычетом амортизации и убытков от обесценения)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lastRenderedPageBreak/>
              <w:t>Текущий налоговый актив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Отложенный налоговый актив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16</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активы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активы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18</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Обязательства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Займы полученные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19</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Кредиторская задолженность</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20</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Резервы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Субординированный долг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Обязательство перед бюджетом по налогам и другим обязательным платежам в бюджет</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23</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Отложенное налоговое обязательство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Обязательства по финансовой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обязательства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26</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обязательства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27</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Собственный капитал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Уставный капитал (взносы учредителей)</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28</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Изъятый капитал (взносы учредителей)</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29</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Резервный капитал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30</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резервы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Нераспределенная прибыль (непокрытый убыток)</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предыдущих лет</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32.1</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отчетного периода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32.2</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капитал</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33</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48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капитал и обязательства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98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jc w:val="center"/>
        </w:trPr>
        <w:tc>
          <w:tcPr>
            <w:tcW w:w="4810" w:type="dxa"/>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483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5"/>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 xml:space="preserve">                                   фамилия, имя, отчество (при его наличии), подпись, дата</w:t>
            </w:r>
          </w:p>
        </w:tc>
      </w:tr>
      <w:tr w:rsidR="00862866" w:rsidRPr="00FD77FD" w:rsidTr="00FA4FE0">
        <w:trPr>
          <w:trHeight w:val="1288"/>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Default="00862866" w:rsidP="00862866">
      <w:pPr>
        <w:jc w:val="right"/>
        <w:textAlignment w:val="baseline"/>
        <w:rPr>
          <w:color w:val="000000" w:themeColor="text1"/>
          <w:sz w:val="28"/>
          <w:szCs w:val="28"/>
        </w:rPr>
      </w:pPr>
      <w:r>
        <w:rPr>
          <w:color w:val="000000" w:themeColor="text1"/>
          <w:sz w:val="28"/>
          <w:szCs w:val="28"/>
        </w:rPr>
        <w:br w:type="page"/>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 xml:space="preserve">к </w:t>
      </w:r>
      <w:r w:rsidRPr="00FD77FD">
        <w:rPr>
          <w:rStyle w:val="s2"/>
          <w:color w:val="000000" w:themeColor="text1"/>
          <w:sz w:val="28"/>
          <w:szCs w:val="28"/>
        </w:rPr>
        <w:t>форме</w:t>
      </w:r>
      <w:r w:rsidRPr="00FD77FD">
        <w:rPr>
          <w:color w:val="000000" w:themeColor="text1"/>
          <w:sz w:val="28"/>
          <w:szCs w:val="28"/>
        </w:rPr>
        <w:t>, предназначенной для сбора</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rStyle w:val="s1"/>
          <w:b w:val="0"/>
          <w:color w:val="000000" w:themeColor="text1"/>
          <w:sz w:val="28"/>
          <w:szCs w:val="28"/>
        </w:rPr>
      </w:pPr>
      <w:r w:rsidRPr="00FD77FD">
        <w:rPr>
          <w:rStyle w:val="s1"/>
          <w:color w:val="000000" w:themeColor="text1"/>
          <w:sz w:val="28"/>
          <w:szCs w:val="28"/>
        </w:rPr>
        <w:t xml:space="preserve">Пояснение по заполнению формы, </w:t>
      </w:r>
    </w:p>
    <w:p w:rsidR="00862866" w:rsidRPr="00FD77FD" w:rsidRDefault="00862866" w:rsidP="00862866">
      <w:pPr>
        <w:jc w:val="center"/>
        <w:textAlignment w:val="baseline"/>
        <w:rPr>
          <w:rStyle w:val="s1"/>
          <w:b w:val="0"/>
          <w:color w:val="000000" w:themeColor="text1"/>
          <w:sz w:val="28"/>
          <w:szCs w:val="28"/>
        </w:rPr>
      </w:pPr>
      <w:r w:rsidRPr="00FD77FD">
        <w:rPr>
          <w:rStyle w:val="s1"/>
          <w:color w:val="000000" w:themeColor="text1"/>
          <w:sz w:val="28"/>
          <w:szCs w:val="28"/>
        </w:rPr>
        <w:t>предназначенной для сбора административных данных,</w:t>
      </w:r>
    </w:p>
    <w:p w:rsidR="00862866" w:rsidRPr="00FD77FD" w:rsidRDefault="00862866" w:rsidP="00862866">
      <w:pPr>
        <w:jc w:val="center"/>
        <w:textAlignment w:val="baseline"/>
        <w:rPr>
          <w:b/>
          <w:color w:val="000000" w:themeColor="text1"/>
          <w:sz w:val="28"/>
          <w:szCs w:val="28"/>
        </w:rPr>
      </w:pPr>
      <w:r w:rsidRPr="00FD77FD">
        <w:rPr>
          <w:rStyle w:val="s1"/>
          <w:color w:val="000000" w:themeColor="text1"/>
          <w:sz w:val="28"/>
          <w:szCs w:val="28"/>
        </w:rPr>
        <w:t>«Бухгалтерский баланс»</w:t>
      </w:r>
      <w:r w:rsidRPr="00FD77FD">
        <w:rPr>
          <w:rStyle w:val="s1"/>
          <w:color w:val="000000" w:themeColor="text1"/>
          <w:sz w:val="28"/>
          <w:szCs w:val="28"/>
        </w:rPr>
        <w:br/>
        <w:t>(индекс – Ф1-МФО, периодичность: ежеквартальная)</w:t>
      </w:r>
    </w:p>
    <w:p w:rsidR="00862866" w:rsidRPr="00FD77FD" w:rsidRDefault="00862866" w:rsidP="00862866">
      <w:pPr>
        <w:jc w:val="center"/>
        <w:textAlignment w:val="baseline"/>
        <w:rPr>
          <w:rStyle w:val="s1"/>
          <w:b w:val="0"/>
          <w:color w:val="000000" w:themeColor="text1"/>
          <w:sz w:val="28"/>
          <w:szCs w:val="28"/>
        </w:rPr>
      </w:pPr>
    </w:p>
    <w:p w:rsidR="00862866" w:rsidRPr="00FD77FD" w:rsidRDefault="00862866" w:rsidP="00862866">
      <w:pPr>
        <w:jc w:val="center"/>
        <w:textAlignment w:val="baseline"/>
        <w:rPr>
          <w:b/>
          <w:color w:val="000000" w:themeColor="text1"/>
          <w:sz w:val="28"/>
          <w:szCs w:val="28"/>
        </w:rPr>
      </w:pPr>
    </w:p>
    <w:p w:rsidR="00862866" w:rsidRPr="00FD77FD" w:rsidRDefault="00862866" w:rsidP="00862866">
      <w:pPr>
        <w:jc w:val="center"/>
        <w:textAlignment w:val="baseline"/>
        <w:rPr>
          <w:b/>
          <w:color w:val="000000" w:themeColor="text1"/>
          <w:sz w:val="28"/>
          <w:szCs w:val="28"/>
        </w:rPr>
      </w:pPr>
      <w:r w:rsidRPr="00FD77FD">
        <w:rPr>
          <w:rStyle w:val="s1"/>
          <w:color w:val="000000" w:themeColor="text1"/>
          <w:sz w:val="28"/>
          <w:szCs w:val="28"/>
        </w:rPr>
        <w:t>Глава 1. Общие положения</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(далее </w:t>
      </w:r>
      <w:r w:rsidRPr="00FD77FD">
        <w:rPr>
          <w:color w:val="000000" w:themeColor="text1"/>
          <w:sz w:val="28"/>
          <w:szCs w:val="28"/>
        </w:rPr>
        <w:t>–</w:t>
      </w:r>
      <w:r w:rsidRPr="00FD77FD">
        <w:rPr>
          <w:rStyle w:val="s0"/>
          <w:color w:val="000000" w:themeColor="text1"/>
          <w:sz w:val="28"/>
          <w:szCs w:val="28"/>
        </w:rPr>
        <w:t xml:space="preserve"> форма).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2. Форма разработана в соответствии с подпунктом 65) части второй </w:t>
      </w:r>
      <w:r w:rsidRPr="00FD77FD">
        <w:rPr>
          <w:rStyle w:val="s2"/>
          <w:color w:val="000000" w:themeColor="text1"/>
          <w:sz w:val="28"/>
          <w:szCs w:val="28"/>
        </w:rPr>
        <w:t>статьи 15</w:t>
      </w:r>
      <w:r w:rsidRPr="00FD77FD">
        <w:rPr>
          <w:rStyle w:val="s0"/>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ind w:firstLine="709"/>
        <w:jc w:val="both"/>
        <w:rPr>
          <w:rStyle w:val="s0"/>
          <w:color w:val="000000" w:themeColor="text1"/>
          <w:sz w:val="28"/>
          <w:szCs w:val="28"/>
        </w:rPr>
      </w:pPr>
      <w:r w:rsidRPr="00FD77FD">
        <w:rPr>
          <w:rStyle w:val="s0"/>
          <w:color w:val="000000" w:themeColor="text1"/>
          <w:sz w:val="28"/>
          <w:szCs w:val="28"/>
        </w:rPr>
        <w:t>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ind w:firstLine="709"/>
        <w:jc w:val="center"/>
        <w:rPr>
          <w:color w:val="000000" w:themeColor="text1"/>
          <w:sz w:val="28"/>
          <w:szCs w:val="28"/>
        </w:rPr>
      </w:pPr>
    </w:p>
    <w:p w:rsidR="00862866" w:rsidRPr="00FD77FD" w:rsidRDefault="00862866" w:rsidP="00862866">
      <w:pPr>
        <w:ind w:firstLine="709"/>
        <w:jc w:val="center"/>
        <w:rPr>
          <w:color w:val="000000" w:themeColor="text1"/>
          <w:sz w:val="28"/>
          <w:szCs w:val="28"/>
        </w:rPr>
      </w:pPr>
    </w:p>
    <w:p w:rsidR="00862866" w:rsidRPr="00FD77FD" w:rsidRDefault="00862866" w:rsidP="00862866">
      <w:pPr>
        <w:ind w:firstLine="709"/>
        <w:jc w:val="center"/>
        <w:rPr>
          <w:b/>
          <w:color w:val="000000" w:themeColor="text1"/>
          <w:sz w:val="28"/>
          <w:szCs w:val="28"/>
        </w:rPr>
      </w:pPr>
      <w:r w:rsidRPr="00FD77FD">
        <w:rPr>
          <w:rStyle w:val="s1"/>
          <w:color w:val="000000" w:themeColor="text1"/>
          <w:sz w:val="28"/>
          <w:szCs w:val="28"/>
        </w:rPr>
        <w:t>Глава 2. Заполнение формы</w:t>
      </w:r>
    </w:p>
    <w:p w:rsidR="00862866" w:rsidRPr="00FD77FD" w:rsidRDefault="00862866" w:rsidP="00862866">
      <w:pPr>
        <w:ind w:firstLine="709"/>
        <w:jc w:val="center"/>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7. В графе 4 указываются данные на конец предыдущего года.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8. В строках с 1 по 34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p w:rsidR="00862866" w:rsidRDefault="00862866" w:rsidP="00862866">
      <w:pPr>
        <w:ind w:firstLine="709"/>
        <w:jc w:val="both"/>
        <w:rPr>
          <w:rStyle w:val="s0"/>
          <w:color w:val="000000" w:themeColor="text1"/>
          <w:sz w:val="28"/>
          <w:szCs w:val="28"/>
        </w:rPr>
      </w:pPr>
      <w:r w:rsidRPr="00FD77FD">
        <w:rPr>
          <w:rStyle w:val="s0"/>
          <w:color w:val="000000" w:themeColor="text1"/>
          <w:sz w:val="28"/>
          <w:szCs w:val="28"/>
        </w:rPr>
        <w:t>9. Вид финансовой отчетности: отдельная.</w:t>
      </w:r>
      <w:r>
        <w:rPr>
          <w:rStyle w:val="s0"/>
          <w:color w:val="000000" w:themeColor="text1"/>
          <w:sz w:val="28"/>
          <w:szCs w:val="28"/>
        </w:rPr>
        <w:br w:type="page"/>
      </w:r>
    </w:p>
    <w:p w:rsidR="00862866" w:rsidRPr="00FD77FD" w:rsidRDefault="00862866" w:rsidP="00862866">
      <w:pPr>
        <w:ind w:firstLine="709"/>
        <w:jc w:val="right"/>
        <w:rPr>
          <w:color w:val="000000" w:themeColor="text1"/>
          <w:sz w:val="28"/>
          <w:szCs w:val="28"/>
          <w:lang w:val="kk-KZ"/>
        </w:rPr>
      </w:pPr>
      <w:r w:rsidRPr="00FD77FD">
        <w:rPr>
          <w:color w:val="000000" w:themeColor="text1"/>
          <w:sz w:val="28"/>
          <w:szCs w:val="28"/>
        </w:rPr>
        <w:lastRenderedPageBreak/>
        <w:t xml:space="preserve">Приложение </w:t>
      </w:r>
      <w:r w:rsidRPr="00FD77FD">
        <w:rPr>
          <w:color w:val="000000" w:themeColor="text1"/>
          <w:sz w:val="28"/>
          <w:szCs w:val="28"/>
          <w:lang w:val="kk-KZ"/>
        </w:rPr>
        <w:t>10</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lang w:val="kk-KZ"/>
        </w:rPr>
      </w:pPr>
      <w:r w:rsidRPr="00FD77FD">
        <w:rPr>
          <w:color w:val="000000" w:themeColor="text1"/>
          <w:sz w:val="28"/>
          <w:szCs w:val="28"/>
        </w:rPr>
        <w:t>Приложение 8-2</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pStyle w:val="pr"/>
        <w:spacing w:before="0" w:beforeAutospacing="0" w:after="0" w:afterAutospacing="0" w:line="240" w:lineRule="atLeast"/>
        <w:jc w:val="center"/>
        <w:rPr>
          <w:color w:val="000000" w:themeColor="text1"/>
          <w:sz w:val="28"/>
          <w:szCs w:val="28"/>
        </w:rPr>
      </w:pPr>
    </w:p>
    <w:p w:rsidR="00862866" w:rsidRPr="00FD77FD" w:rsidRDefault="00862866" w:rsidP="00862866">
      <w:pPr>
        <w:jc w:val="center"/>
        <w:textAlignment w:val="baseline"/>
        <w:rPr>
          <w:color w:val="000000" w:themeColor="text1"/>
          <w:sz w:val="28"/>
          <w:szCs w:val="28"/>
        </w:rPr>
      </w:pPr>
      <w:r w:rsidRPr="00FD77FD">
        <w:rPr>
          <w:color w:val="000000" w:themeColor="text1"/>
          <w:sz w:val="28"/>
          <w:szCs w:val="28"/>
        </w:rPr>
        <w:t>Форма, предназначенная для сбора</w:t>
      </w:r>
      <w:r w:rsidRPr="00FD77FD">
        <w:rPr>
          <w:color w:val="000000" w:themeColor="text1"/>
          <w:sz w:val="28"/>
          <w:szCs w:val="28"/>
          <w:lang w:val="kk-KZ"/>
        </w:rPr>
        <w:t xml:space="preserve"> </w:t>
      </w:r>
      <w:r w:rsidRPr="00FD77FD">
        <w:rPr>
          <w:color w:val="000000" w:themeColor="text1"/>
          <w:sz w:val="28"/>
          <w:szCs w:val="28"/>
        </w:rPr>
        <w:t>административных данных</w:t>
      </w:r>
    </w:p>
    <w:p w:rsidR="00862866" w:rsidRPr="00FD77FD" w:rsidRDefault="00862866" w:rsidP="00862866">
      <w:pPr>
        <w:ind w:firstLine="709"/>
        <w:jc w:val="center"/>
        <w:textAlignment w:val="baseline"/>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Представляется: в территориальный филиал Национального Банка Республики Казахстан.</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Форма административных данных размещена на официальном </w:t>
      </w:r>
      <w:r w:rsidRPr="00FD77FD">
        <w:rPr>
          <w:rStyle w:val="s0"/>
          <w:color w:val="000000" w:themeColor="text1"/>
          <w:sz w:val="28"/>
          <w:szCs w:val="28"/>
        </w:rPr>
        <w:br/>
        <w:t xml:space="preserve">интернет-ресурсе: </w:t>
      </w:r>
      <w:r w:rsidRPr="00FD77FD">
        <w:rPr>
          <w:rStyle w:val="s2"/>
          <w:color w:val="000000" w:themeColor="text1"/>
          <w:sz w:val="28"/>
          <w:szCs w:val="28"/>
        </w:rPr>
        <w:t>www.nationalbank.kz</w:t>
      </w:r>
      <w:r w:rsidRPr="00FD77FD">
        <w:rPr>
          <w:color w:val="000000" w:themeColor="text1"/>
          <w:sz w:val="28"/>
          <w:szCs w:val="28"/>
        </w:rPr>
        <w:t>.</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center"/>
        <w:rPr>
          <w:b/>
          <w:color w:val="000000" w:themeColor="text1"/>
          <w:sz w:val="28"/>
          <w:szCs w:val="28"/>
        </w:rPr>
      </w:pPr>
      <w:r w:rsidRPr="00FD77FD">
        <w:rPr>
          <w:rStyle w:val="s1"/>
          <w:color w:val="000000" w:themeColor="text1"/>
          <w:sz w:val="28"/>
          <w:szCs w:val="28"/>
        </w:rPr>
        <w:t>Отчет о прибылях и убытках</w:t>
      </w:r>
    </w:p>
    <w:p w:rsidR="00862866" w:rsidRPr="00FD77FD" w:rsidRDefault="00862866" w:rsidP="00862866">
      <w:pPr>
        <w:ind w:firstLine="709"/>
        <w:jc w:val="center"/>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Индекс формы административных данных: Ф2-МФО.</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Периодичность: ежеквартальная.</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Отчетный период: по состоянию на «___» ____________ 20___года</w:t>
      </w:r>
    </w:p>
    <w:p w:rsidR="00862866" w:rsidRPr="00FD77FD" w:rsidRDefault="00862866" w:rsidP="00862866">
      <w:pPr>
        <w:ind w:firstLine="709"/>
        <w:jc w:val="both"/>
        <w:rPr>
          <w:color w:val="000000" w:themeColor="text1"/>
          <w:sz w:val="28"/>
          <w:szCs w:val="28"/>
          <w:lang w:val="kk-KZ"/>
        </w:rPr>
      </w:pPr>
      <w:r w:rsidRPr="00FD77FD">
        <w:rPr>
          <w:rStyle w:val="s0"/>
          <w:color w:val="000000" w:themeColor="text1"/>
          <w:sz w:val="28"/>
          <w:szCs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r w:rsidRPr="00FD77FD">
        <w:rPr>
          <w:rStyle w:val="s0"/>
          <w:color w:val="000000" w:themeColor="text1"/>
          <w:sz w:val="28"/>
          <w:szCs w:val="28"/>
          <w:lang w:val="kk-KZ"/>
        </w:rPr>
        <w:t>.</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Срок представления:</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1) микрофинансовые организации, применяющие международные стандарты финансовой отчетности для малого и среднего бизнеса – не позднее </w:t>
      </w:r>
      <w:r w:rsidRPr="00FD77FD">
        <w:rPr>
          <w:rStyle w:val="s0"/>
          <w:color w:val="000000" w:themeColor="text1"/>
          <w:sz w:val="28"/>
          <w:szCs w:val="28"/>
          <w:lang w:val="kk-KZ"/>
        </w:rPr>
        <w:t>20 (</w:t>
      </w:r>
      <w:r w:rsidRPr="00FD77FD">
        <w:rPr>
          <w:rStyle w:val="s0"/>
          <w:color w:val="000000" w:themeColor="text1"/>
          <w:sz w:val="28"/>
          <w:szCs w:val="28"/>
        </w:rPr>
        <w:t>двадцатого</w:t>
      </w:r>
      <w:r w:rsidRPr="00FD77FD">
        <w:rPr>
          <w:rStyle w:val="s0"/>
          <w:color w:val="000000" w:themeColor="text1"/>
          <w:sz w:val="28"/>
          <w:szCs w:val="28"/>
          <w:lang w:val="kk-KZ"/>
        </w:rPr>
        <w:t>)</w:t>
      </w:r>
      <w:r w:rsidRPr="00FD77FD">
        <w:rPr>
          <w:rStyle w:val="s0"/>
          <w:color w:val="000000" w:themeColor="text1"/>
          <w:sz w:val="28"/>
          <w:szCs w:val="28"/>
        </w:rPr>
        <w:t xml:space="preserve"> числа месяца, следующего за отчетным кварталом;</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2) кредитные товарищества и ломбарды, применяющие международные стандарты финансовой отчетности для малого и среднего бизнеса – не позднее </w:t>
      </w:r>
      <w:r w:rsidRPr="00FD77FD">
        <w:rPr>
          <w:rStyle w:val="s0"/>
          <w:color w:val="000000" w:themeColor="text1"/>
          <w:sz w:val="28"/>
          <w:szCs w:val="28"/>
          <w:lang w:val="kk-KZ"/>
        </w:rPr>
        <w:t>25 (</w:t>
      </w:r>
      <w:r w:rsidRPr="00FD77FD">
        <w:rPr>
          <w:rStyle w:val="s0"/>
          <w:color w:val="000000" w:themeColor="text1"/>
          <w:sz w:val="28"/>
          <w:szCs w:val="28"/>
        </w:rPr>
        <w:t>двадцать пятого</w:t>
      </w:r>
      <w:r w:rsidRPr="00FD77FD">
        <w:rPr>
          <w:rStyle w:val="s0"/>
          <w:color w:val="000000" w:themeColor="text1"/>
          <w:sz w:val="28"/>
          <w:szCs w:val="28"/>
          <w:lang w:val="kk-KZ"/>
        </w:rPr>
        <w:t>)</w:t>
      </w:r>
      <w:r w:rsidRPr="00FD77FD">
        <w:rPr>
          <w:rStyle w:val="s0"/>
          <w:color w:val="000000" w:themeColor="text1"/>
          <w:sz w:val="28"/>
          <w:szCs w:val="28"/>
        </w:rPr>
        <w:t xml:space="preserve"> числа месяца, следующего за отчетным кварталом.</w:t>
      </w:r>
    </w:p>
    <w:p w:rsidR="00862866" w:rsidRPr="00FD77FD" w:rsidRDefault="00862866" w:rsidP="00862866">
      <w:pPr>
        <w:jc w:val="right"/>
        <w:textAlignment w:val="baseline"/>
        <w:rPr>
          <w:color w:val="000000" w:themeColor="text1"/>
          <w:sz w:val="28"/>
          <w:szCs w:val="28"/>
        </w:rPr>
      </w:pPr>
    </w:p>
    <w:p w:rsidR="00862866" w:rsidRPr="00FD77FD" w:rsidRDefault="00862866" w:rsidP="00862866">
      <w:pPr>
        <w:ind w:right="-2"/>
        <w:jc w:val="right"/>
        <w:textAlignment w:val="baseline"/>
        <w:rPr>
          <w:color w:val="000000" w:themeColor="text1"/>
          <w:sz w:val="28"/>
          <w:szCs w:val="28"/>
        </w:rPr>
      </w:pPr>
      <w:r w:rsidRPr="00FD77FD">
        <w:rPr>
          <w:color w:val="000000" w:themeColor="text1"/>
          <w:sz w:val="28"/>
          <w:szCs w:val="28"/>
        </w:rPr>
        <w:t>Форма</w:t>
      </w:r>
    </w:p>
    <w:p w:rsidR="00862866" w:rsidRPr="00FD77FD" w:rsidRDefault="00862866" w:rsidP="00862866">
      <w:pPr>
        <w:ind w:right="-2"/>
        <w:jc w:val="right"/>
        <w:textAlignment w:val="baseline"/>
        <w:rPr>
          <w:color w:val="000000" w:themeColor="text1"/>
          <w:sz w:val="28"/>
          <w:szCs w:val="28"/>
        </w:rPr>
      </w:pPr>
    </w:p>
    <w:p w:rsidR="00862866" w:rsidRPr="00FD77FD" w:rsidRDefault="00862866" w:rsidP="00862866">
      <w:pPr>
        <w:ind w:right="-2"/>
        <w:jc w:val="right"/>
        <w:textAlignment w:val="baseline"/>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2400"/>
        <w:gridCol w:w="1276"/>
        <w:gridCol w:w="1134"/>
        <w:gridCol w:w="850"/>
        <w:gridCol w:w="851"/>
        <w:gridCol w:w="1417"/>
        <w:gridCol w:w="1701"/>
        <w:gridCol w:w="11"/>
      </w:tblGrid>
      <w:tr w:rsidR="00862866" w:rsidRPr="00FD77FD" w:rsidTr="00FA4FE0">
        <w:trPr>
          <w:gridAfter w:val="1"/>
          <w:wAfter w:w="11" w:type="dxa"/>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Наименование статьи</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Код строки</w:t>
            </w:r>
          </w:p>
        </w:tc>
        <w:tc>
          <w:tcPr>
            <w:tcW w:w="113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 xml:space="preserve">За отчетный </w:t>
            </w:r>
            <w:r w:rsidRPr="00FD77FD">
              <w:rPr>
                <w:color w:val="000000" w:themeColor="text1"/>
                <w:sz w:val="28"/>
                <w:szCs w:val="28"/>
              </w:rPr>
              <w:lastRenderedPageBreak/>
              <w:t>период</w:t>
            </w:r>
          </w:p>
        </w:tc>
        <w:tc>
          <w:tcPr>
            <w:tcW w:w="170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 xml:space="preserve">За период с начала текущего </w:t>
            </w:r>
            <w:r w:rsidRPr="00FD77FD">
              <w:rPr>
                <w:color w:val="000000" w:themeColor="text1"/>
                <w:sz w:val="28"/>
                <w:szCs w:val="28"/>
              </w:rPr>
              <w:lastRenderedPageBreak/>
              <w:t>года (с нарастающим итогом)</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 xml:space="preserve">За аналогичный </w:t>
            </w:r>
            <w:r w:rsidRPr="00FD77FD">
              <w:rPr>
                <w:color w:val="000000" w:themeColor="text1"/>
                <w:sz w:val="28"/>
                <w:szCs w:val="28"/>
              </w:rPr>
              <w:lastRenderedPageBreak/>
              <w:t>период предыдущего года</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 xml:space="preserve">За аналогичный период </w:t>
            </w:r>
            <w:r w:rsidRPr="00FD77FD">
              <w:rPr>
                <w:color w:val="000000" w:themeColor="text1"/>
                <w:sz w:val="28"/>
                <w:szCs w:val="28"/>
              </w:rPr>
              <w:lastRenderedPageBreak/>
              <w:t>с начала предыдущего года (с нарастающим итогом)</w:t>
            </w: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6</w:t>
            </w: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Доходы, связанные с получением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текущим счетам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размещенным вкладам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предоставленным займам (</w:t>
            </w:r>
            <w:proofErr w:type="spellStart"/>
            <w:r w:rsidRPr="00FD77FD">
              <w:rPr>
                <w:color w:val="000000" w:themeColor="text1"/>
                <w:sz w:val="28"/>
                <w:szCs w:val="28"/>
              </w:rPr>
              <w:t>микрокредитам</w:t>
            </w:r>
            <w:proofErr w:type="spellEnd"/>
            <w:r w:rsidRPr="00FD77FD">
              <w:rPr>
                <w:color w:val="000000" w:themeColor="text1"/>
                <w:sz w:val="28"/>
                <w:szCs w:val="28"/>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предоставленной финансовой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приобретенным ценным бумагам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доходы, связанные с получением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Комиссионные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Доходы (расходы) по финансовым активам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доходы (расходы) от купли-продажи финансовых активов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lastRenderedPageBreak/>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3.2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Доходы (расходы) от переоценки иностранной валюты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доходы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доходов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Расходы, связанные с выплатой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полученным займам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7.1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по полученной финансовой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7.2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расходы, связанные с выплатой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7.3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Комиссионные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8</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 xml:space="preserve">Расходы по созданию резервов на возможные </w:t>
            </w:r>
            <w:r w:rsidRPr="00FD77FD">
              <w:rPr>
                <w:color w:val="000000" w:themeColor="text1"/>
                <w:sz w:val="28"/>
                <w:szCs w:val="28"/>
              </w:rPr>
              <w:lastRenderedPageBreak/>
              <w:t>потери по финансовым активам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9</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Операционные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расходы на оплату труда и командировочные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амортизационные отчисления и износ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расходы по операционной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расходы по уплате налогов и других обязательных платежей в бюджет, за исключением корпоративного подоходного налога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10.4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Прочие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расходов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Чистая прибыль (убыток) до уплаты корпоративного подоходного налога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Корпоративный подоходный налог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 xml:space="preserve">Чистая прибыль (убыток) после уплаты корпоративного </w:t>
            </w:r>
            <w:r w:rsidRPr="00FD77FD">
              <w:rPr>
                <w:color w:val="000000" w:themeColor="text1"/>
                <w:sz w:val="28"/>
                <w:szCs w:val="28"/>
              </w:rPr>
              <w:lastRenderedPageBreak/>
              <w:t>подоходного налога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lastRenderedPageBreak/>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Прибыль (убыток) от прекращенной деятельности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textAlignment w:val="baseline"/>
              <w:rPr>
                <w:color w:val="000000" w:themeColor="text1"/>
                <w:sz w:val="28"/>
                <w:szCs w:val="28"/>
              </w:rPr>
            </w:pPr>
            <w:r w:rsidRPr="00FD77FD">
              <w:rPr>
                <w:color w:val="000000" w:themeColor="text1"/>
                <w:sz w:val="28"/>
                <w:szCs w:val="28"/>
              </w:rPr>
              <w:t>Итого чистая прибыль (убыток) за период</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jc w:val="center"/>
              <w:textAlignment w:val="baseline"/>
              <w:rPr>
                <w:color w:val="000000" w:themeColor="text1"/>
                <w:sz w:val="28"/>
                <w:szCs w:val="28"/>
              </w:rPr>
            </w:pPr>
            <w:r w:rsidRPr="00FD77FD">
              <w:rPr>
                <w:color w:val="000000" w:themeColor="text1"/>
                <w:sz w:val="28"/>
                <w:szCs w:val="28"/>
              </w:rPr>
              <w:t>17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jc w:val="center"/>
        </w:trPr>
        <w:tc>
          <w:tcPr>
            <w:tcW w:w="566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8"/>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Default="00862866" w:rsidP="00862866">
      <w:pPr>
        <w:jc w:val="right"/>
        <w:textAlignment w:val="baseline"/>
        <w:rPr>
          <w:color w:val="000000" w:themeColor="text1"/>
          <w:sz w:val="28"/>
          <w:szCs w:val="28"/>
        </w:rPr>
      </w:pPr>
      <w:r>
        <w:rPr>
          <w:color w:val="000000" w:themeColor="text1"/>
          <w:sz w:val="28"/>
          <w:szCs w:val="28"/>
        </w:rPr>
        <w:br w:type="page"/>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 xml:space="preserve">к </w:t>
      </w:r>
      <w:r w:rsidRPr="00FD77FD">
        <w:rPr>
          <w:rStyle w:val="s2"/>
          <w:color w:val="000000" w:themeColor="text1"/>
          <w:sz w:val="28"/>
          <w:szCs w:val="28"/>
        </w:rPr>
        <w:t>форме</w:t>
      </w:r>
      <w:r w:rsidRPr="00FD77FD">
        <w:rPr>
          <w:color w:val="000000" w:themeColor="text1"/>
          <w:sz w:val="28"/>
          <w:szCs w:val="28"/>
        </w:rPr>
        <w:t>, предназначенной для сбора</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jc w:val="right"/>
        <w:textAlignment w:val="baseline"/>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rStyle w:val="s1"/>
          <w:b w:val="0"/>
          <w:color w:val="000000" w:themeColor="text1"/>
          <w:sz w:val="28"/>
          <w:szCs w:val="28"/>
        </w:rPr>
      </w:pPr>
      <w:r w:rsidRPr="00FD77FD">
        <w:rPr>
          <w:rStyle w:val="s1"/>
          <w:color w:val="000000" w:themeColor="text1"/>
          <w:sz w:val="28"/>
          <w:szCs w:val="28"/>
        </w:rPr>
        <w:t>Пояснение по заполнению формы,</w:t>
      </w:r>
    </w:p>
    <w:p w:rsidR="00862866" w:rsidRPr="00FD77FD" w:rsidRDefault="00862866" w:rsidP="00862866">
      <w:pPr>
        <w:jc w:val="center"/>
        <w:textAlignment w:val="baseline"/>
        <w:rPr>
          <w:color w:val="000000" w:themeColor="text1"/>
          <w:sz w:val="28"/>
          <w:szCs w:val="28"/>
        </w:rPr>
      </w:pPr>
      <w:r w:rsidRPr="00FD77FD">
        <w:rPr>
          <w:rStyle w:val="s1"/>
          <w:color w:val="000000" w:themeColor="text1"/>
          <w:sz w:val="28"/>
          <w:szCs w:val="28"/>
        </w:rPr>
        <w:t>предназначенной для сбора административных данных,</w:t>
      </w:r>
      <w:r w:rsidRPr="00FD77FD">
        <w:rPr>
          <w:rStyle w:val="s1"/>
          <w:color w:val="000000" w:themeColor="text1"/>
          <w:sz w:val="28"/>
          <w:szCs w:val="28"/>
        </w:rPr>
        <w:br/>
        <w:t>«Отчет о прибылях и убытках»</w:t>
      </w:r>
      <w:r w:rsidRPr="00FD77FD">
        <w:rPr>
          <w:rStyle w:val="s1"/>
          <w:color w:val="000000" w:themeColor="text1"/>
          <w:sz w:val="28"/>
          <w:szCs w:val="28"/>
        </w:rPr>
        <w:br/>
        <w:t>(индекс – Ф2-МФО, периодичность: ежеквартальная)</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jc w:val="center"/>
        <w:textAlignment w:val="baseline"/>
        <w:rPr>
          <w:color w:val="000000" w:themeColor="text1"/>
          <w:sz w:val="28"/>
          <w:szCs w:val="28"/>
        </w:rPr>
      </w:pPr>
      <w:r w:rsidRPr="00FD77FD">
        <w:rPr>
          <w:rStyle w:val="s1"/>
          <w:color w:val="000000" w:themeColor="text1"/>
          <w:sz w:val="28"/>
          <w:szCs w:val="28"/>
        </w:rPr>
        <w:t>Глава 1. Общие положения</w:t>
      </w:r>
    </w:p>
    <w:p w:rsidR="00862866" w:rsidRPr="00FD77FD" w:rsidRDefault="00862866" w:rsidP="00862866">
      <w:pPr>
        <w:jc w:val="center"/>
        <w:textAlignment w:val="baseline"/>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Pr="00FD77FD">
        <w:rPr>
          <w:color w:val="000000" w:themeColor="text1"/>
          <w:sz w:val="28"/>
          <w:szCs w:val="28"/>
        </w:rPr>
        <w:t>–</w:t>
      </w:r>
      <w:r w:rsidRPr="00FD77FD">
        <w:rPr>
          <w:rStyle w:val="s0"/>
          <w:color w:val="000000" w:themeColor="text1"/>
          <w:sz w:val="28"/>
          <w:szCs w:val="28"/>
        </w:rPr>
        <w:t xml:space="preserve"> форма).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 xml:space="preserve">2. Форма разработана в соответствии с подпунктом 65) части второй </w:t>
      </w:r>
      <w:r w:rsidRPr="00FD77FD">
        <w:rPr>
          <w:rStyle w:val="s2"/>
          <w:color w:val="000000" w:themeColor="text1"/>
          <w:sz w:val="28"/>
          <w:szCs w:val="28"/>
        </w:rPr>
        <w:t>статьи 15</w:t>
      </w:r>
      <w:r w:rsidRPr="00FD77FD">
        <w:rPr>
          <w:rStyle w:val="s0"/>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center"/>
        <w:rPr>
          <w:b/>
          <w:color w:val="000000" w:themeColor="text1"/>
          <w:sz w:val="28"/>
          <w:szCs w:val="28"/>
        </w:rPr>
      </w:pPr>
    </w:p>
    <w:p w:rsidR="00862866" w:rsidRPr="00FD77FD" w:rsidRDefault="00862866" w:rsidP="00862866">
      <w:pPr>
        <w:ind w:firstLine="709"/>
        <w:jc w:val="center"/>
        <w:rPr>
          <w:b/>
          <w:color w:val="000000" w:themeColor="text1"/>
          <w:sz w:val="28"/>
          <w:szCs w:val="28"/>
        </w:rPr>
      </w:pPr>
      <w:r w:rsidRPr="00FD77FD">
        <w:rPr>
          <w:rStyle w:val="s1"/>
          <w:color w:val="000000" w:themeColor="text1"/>
          <w:sz w:val="28"/>
          <w:szCs w:val="28"/>
        </w:rPr>
        <w:t>Глава 2. Заполнение формы</w:t>
      </w:r>
    </w:p>
    <w:p w:rsidR="00862866" w:rsidRPr="00FD77FD" w:rsidRDefault="00862866" w:rsidP="00862866">
      <w:pPr>
        <w:ind w:firstLine="709"/>
        <w:jc w:val="both"/>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7. В графе 4 указываются данные за период с начала текущего года (с нарастающим итогом).</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lastRenderedPageBreak/>
        <w:t>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11. Вид финансовой отчетности: отдельная.</w:t>
      </w:r>
    </w:p>
    <w:p w:rsidR="00862866" w:rsidRDefault="00862866" w:rsidP="00862866">
      <w:pPr>
        <w:pStyle w:val="pj"/>
        <w:spacing w:before="0" w:beforeAutospacing="0" w:after="0" w:afterAutospacing="0" w:line="240" w:lineRule="atLeast"/>
        <w:jc w:val="right"/>
        <w:rPr>
          <w:color w:val="000000" w:themeColor="text1"/>
          <w:sz w:val="28"/>
          <w:szCs w:val="28"/>
        </w:rPr>
      </w:pPr>
      <w:r>
        <w:rPr>
          <w:color w:val="000000" w:themeColor="text1"/>
          <w:sz w:val="28"/>
          <w:szCs w:val="28"/>
        </w:rPr>
        <w:br w:type="page"/>
      </w:r>
    </w:p>
    <w:p w:rsidR="00862866" w:rsidRPr="00FD77FD" w:rsidRDefault="00862866" w:rsidP="00862866">
      <w:pPr>
        <w:pStyle w:val="pj"/>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11</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9</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lang w:val="kk-KZ"/>
        </w:rPr>
      </w:pPr>
      <w:r w:rsidRPr="00FD77FD">
        <w:rPr>
          <w:color w:val="000000" w:themeColor="text1"/>
          <w:sz w:val="28"/>
          <w:szCs w:val="28"/>
        </w:rPr>
        <w:t>Представляется: в Национальный Банк Республики Казахстан</w:t>
      </w:r>
      <w:r w:rsidRPr="00FD77FD">
        <w:rPr>
          <w:color w:val="000000" w:themeColor="text1"/>
          <w:sz w:val="28"/>
          <w:szCs w:val="28"/>
          <w:lang w:val="kk-KZ"/>
        </w:rPr>
        <w:t>.</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Ф1-СО.</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страховые (перестраховочные) организации, исламские страховые (перестраховочные) организации.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Срок представления: не позднее </w:t>
      </w:r>
      <w:r w:rsidRPr="00FD77FD">
        <w:rPr>
          <w:color w:val="000000" w:themeColor="text1"/>
          <w:sz w:val="28"/>
          <w:szCs w:val="28"/>
          <w:lang w:val="kk-KZ"/>
        </w:rPr>
        <w:t>8</w:t>
      </w:r>
      <w:r w:rsidRPr="00FD77FD">
        <w:rPr>
          <w:color w:val="000000" w:themeColor="text1"/>
          <w:sz w:val="28"/>
          <w:szCs w:val="28"/>
        </w:rPr>
        <w:t xml:space="preserve"> (</w:t>
      </w:r>
      <w:r w:rsidRPr="00FD77FD">
        <w:rPr>
          <w:color w:val="000000" w:themeColor="text1"/>
          <w:sz w:val="28"/>
          <w:szCs w:val="28"/>
          <w:lang w:val="kk-KZ"/>
        </w:rPr>
        <w:t>восьмого</w:t>
      </w:r>
      <w:r w:rsidRPr="00FD77FD">
        <w:rPr>
          <w:color w:val="000000" w:themeColor="text1"/>
          <w:sz w:val="28"/>
          <w:szCs w:val="28"/>
        </w:rPr>
        <w:t>) рабочего дня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ind w:firstLine="709"/>
        <w:jc w:val="right"/>
        <w:rPr>
          <w:color w:val="000000" w:themeColor="text1"/>
          <w:sz w:val="28"/>
          <w:szCs w:val="28"/>
        </w:rPr>
      </w:pPr>
      <w:r w:rsidRPr="00FD77FD">
        <w:rPr>
          <w:color w:val="000000" w:themeColor="text1"/>
          <w:sz w:val="28"/>
          <w:szCs w:val="28"/>
        </w:rPr>
        <w:t>Форма</w:t>
      </w:r>
    </w:p>
    <w:p w:rsidR="00862866" w:rsidRPr="00FD77FD" w:rsidRDefault="00862866" w:rsidP="00862866">
      <w:pPr>
        <w:ind w:firstLine="709"/>
        <w:jc w:val="right"/>
        <w:rPr>
          <w:color w:val="000000" w:themeColor="text1"/>
          <w:sz w:val="28"/>
          <w:szCs w:val="28"/>
        </w:rPr>
      </w:pPr>
    </w:p>
    <w:p w:rsidR="00862866" w:rsidRPr="00FD77FD" w:rsidRDefault="00862866" w:rsidP="00862866">
      <w:pPr>
        <w:ind w:right="-2" w:firstLine="709"/>
        <w:jc w:val="right"/>
        <w:rPr>
          <w:color w:val="000000" w:themeColor="text1"/>
          <w:sz w:val="28"/>
          <w:szCs w:val="28"/>
        </w:rPr>
      </w:pPr>
      <w:r w:rsidRPr="00FD77FD">
        <w:rPr>
          <w:color w:val="000000" w:themeColor="text1"/>
          <w:sz w:val="28"/>
          <w:szCs w:val="28"/>
        </w:rPr>
        <w:t>(в тысячах тенге)</w:t>
      </w:r>
    </w:p>
    <w:p w:rsidR="00862866" w:rsidRPr="00FD77FD" w:rsidRDefault="00862866" w:rsidP="00862866">
      <w:pPr>
        <w:jc w:val="both"/>
        <w:rPr>
          <w:color w:val="000000" w:themeColor="text1"/>
          <w:sz w:val="28"/>
        </w:rPr>
      </w:pPr>
    </w:p>
    <w:tbl>
      <w:tblPr>
        <w:tblStyle w:val="af"/>
        <w:tblW w:w="9634" w:type="dxa"/>
        <w:tblLayout w:type="fixed"/>
        <w:tblLook w:val="04A0" w:firstRow="1" w:lastRow="0" w:firstColumn="1" w:lastColumn="0" w:noHBand="0" w:noVBand="1"/>
      </w:tblPr>
      <w:tblGrid>
        <w:gridCol w:w="2830"/>
        <w:gridCol w:w="1561"/>
        <w:gridCol w:w="2125"/>
        <w:gridCol w:w="3118"/>
      </w:tblGrid>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Наименование статьи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Код строки</w:t>
            </w:r>
          </w:p>
        </w:tc>
        <w:tc>
          <w:tcPr>
            <w:tcW w:w="1103" w:type="pct"/>
          </w:tcPr>
          <w:p w:rsidR="00862866" w:rsidRPr="00FD77FD" w:rsidRDefault="00862866" w:rsidP="00FA4FE0">
            <w:pPr>
              <w:jc w:val="both"/>
              <w:rPr>
                <w:color w:val="000000" w:themeColor="text1"/>
                <w:sz w:val="28"/>
                <w:szCs w:val="28"/>
              </w:rPr>
            </w:pPr>
            <w:r w:rsidRPr="00FD77FD">
              <w:rPr>
                <w:color w:val="000000" w:themeColor="text1"/>
                <w:sz w:val="28"/>
                <w:szCs w:val="28"/>
              </w:rPr>
              <w:t>На конец отчетного периода</w:t>
            </w:r>
          </w:p>
        </w:tc>
        <w:tc>
          <w:tcPr>
            <w:tcW w:w="1618" w:type="pct"/>
          </w:tcPr>
          <w:p w:rsidR="00862866" w:rsidRPr="00FD77FD" w:rsidRDefault="00862866" w:rsidP="00FA4FE0">
            <w:pPr>
              <w:jc w:val="both"/>
              <w:rPr>
                <w:color w:val="000000" w:themeColor="text1"/>
                <w:sz w:val="28"/>
                <w:szCs w:val="28"/>
              </w:rPr>
            </w:pPr>
            <w:r w:rsidRPr="00FD77FD">
              <w:rPr>
                <w:sz w:val="28"/>
                <w:szCs w:val="28"/>
              </w:rPr>
              <w:t>На конец предыдущего года</w:t>
            </w: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1</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w:t>
            </w:r>
          </w:p>
        </w:tc>
        <w:tc>
          <w:tcPr>
            <w:tcW w:w="1103" w:type="pct"/>
          </w:tcPr>
          <w:p w:rsidR="00862866" w:rsidRPr="00FD77FD" w:rsidRDefault="00862866" w:rsidP="00FA4FE0">
            <w:pPr>
              <w:jc w:val="both"/>
              <w:rPr>
                <w:color w:val="000000" w:themeColor="text1"/>
                <w:sz w:val="28"/>
                <w:szCs w:val="28"/>
              </w:rPr>
            </w:pPr>
            <w:r w:rsidRPr="00FD77FD">
              <w:rPr>
                <w:color w:val="000000" w:themeColor="text1"/>
                <w:sz w:val="28"/>
                <w:szCs w:val="28"/>
              </w:rPr>
              <w:t>3</w:t>
            </w:r>
          </w:p>
        </w:tc>
        <w:tc>
          <w:tcPr>
            <w:tcW w:w="1618" w:type="pct"/>
          </w:tcPr>
          <w:p w:rsidR="00862866" w:rsidRPr="00FD77FD" w:rsidRDefault="00862866" w:rsidP="00FA4FE0">
            <w:pPr>
              <w:jc w:val="both"/>
              <w:rPr>
                <w:color w:val="000000" w:themeColor="text1"/>
                <w:sz w:val="28"/>
                <w:szCs w:val="28"/>
              </w:rPr>
            </w:pPr>
            <w:r w:rsidRPr="00FD77FD">
              <w:rPr>
                <w:color w:val="000000" w:themeColor="text1"/>
                <w:sz w:val="28"/>
                <w:szCs w:val="28"/>
              </w:rPr>
              <w:t>4</w:t>
            </w: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Активы</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Денежные средства и эквиваленты денежных средств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Вклады размещенные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lastRenderedPageBreak/>
              <w:t>Ценные бумаги, оцениваемые по справедливой стоимости, изменения которой отражаются в составе прибыли или убытка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Ценные бумаги,  оцениваемые  по справедливой стоимости через прочий совокупный доход</w:t>
            </w:r>
            <w:r w:rsidRPr="00FD77FD">
              <w:rPr>
                <w:b/>
                <w:color w:val="000000" w:themeColor="text1"/>
                <w:sz w:val="28"/>
                <w:szCs w:val="28"/>
              </w:rPr>
              <w:t xml:space="preserve">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Операции «обратное РЕПО»</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Аффинированные драгоценные металлы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Производные финансовые инструменты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7</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Активы по перестрахованию, в том числе:</w:t>
            </w:r>
          </w:p>
        </w:tc>
        <w:tc>
          <w:tcPr>
            <w:tcW w:w="810" w:type="pct"/>
          </w:tcPr>
          <w:p w:rsidR="00862866" w:rsidRPr="00FD77FD" w:rsidRDefault="00862866" w:rsidP="00FA4FE0">
            <w:pPr>
              <w:jc w:val="both"/>
              <w:rPr>
                <w:color w:val="000000" w:themeColor="text1"/>
                <w:sz w:val="28"/>
                <w:szCs w:val="28"/>
                <w:lang w:val="kk-KZ"/>
              </w:rPr>
            </w:pPr>
            <w:r w:rsidRPr="00FD77FD">
              <w:rPr>
                <w:color w:val="000000" w:themeColor="text1"/>
                <w:sz w:val="28"/>
                <w:szCs w:val="28"/>
                <w:lang w:val="kk-KZ"/>
              </w:rPr>
              <w:t>8</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Наилучшая оценка ожидаемых денежных потоков по активу страхования (перестрахования)</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lang w:val="kk-KZ"/>
              </w:rPr>
              <w:t>8</w:t>
            </w:r>
            <w:r w:rsidRPr="00FD77FD">
              <w:rPr>
                <w:color w:val="000000" w:themeColor="text1"/>
                <w:sz w:val="28"/>
                <w:szCs w:val="28"/>
              </w:rPr>
              <w:t>.1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Актив перестрахования по рисковой поправке на нефинансовый риск</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lang w:val="kk-KZ"/>
              </w:rPr>
              <w:t>8</w:t>
            </w:r>
            <w:r w:rsidRPr="00FD77FD">
              <w:rPr>
                <w:color w:val="000000" w:themeColor="text1"/>
                <w:sz w:val="28"/>
                <w:szCs w:val="28"/>
              </w:rPr>
              <w:t>.2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Маржа за предусмотренные договором услуги по перестрахованию</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lang w:val="kk-KZ"/>
              </w:rPr>
              <w:t>8</w:t>
            </w:r>
            <w:r w:rsidRPr="00FD77FD">
              <w:rPr>
                <w:color w:val="000000" w:themeColor="text1"/>
                <w:sz w:val="28"/>
                <w:szCs w:val="28"/>
              </w:rPr>
              <w:t>.3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Страховые премии к получению от страхователей (перестрахователей) и посредников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lang w:val="kk-KZ"/>
              </w:rPr>
              <w:t>9</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lastRenderedPageBreak/>
              <w:t xml:space="preserve">Начисленные комиссионные доходы по перестрахованию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10</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Дебиторская задолженность по страхованию и перестрахованию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Прочая дебиторская задолженность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Займы, предоставленные страхователям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Расходы будущих периодов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Текущий налоговый актив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Отложенный налоговый актив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Ценные бумаги, оцениваемые по амортизированный стоимости</w:t>
            </w:r>
            <w:r w:rsidRPr="00FD77FD">
              <w:rPr>
                <w:b/>
                <w:color w:val="000000" w:themeColor="text1"/>
                <w:sz w:val="28"/>
                <w:szCs w:val="28"/>
              </w:rPr>
              <w:t xml:space="preserve"> </w:t>
            </w:r>
          </w:p>
        </w:tc>
        <w:tc>
          <w:tcPr>
            <w:tcW w:w="810" w:type="pct"/>
          </w:tcPr>
          <w:p w:rsidR="00862866" w:rsidRPr="00FD77FD" w:rsidRDefault="00862866" w:rsidP="00FA4FE0">
            <w:pPr>
              <w:jc w:val="both"/>
              <w:rPr>
                <w:color w:val="000000" w:themeColor="text1"/>
                <w:sz w:val="28"/>
                <w:szCs w:val="28"/>
                <w:lang w:val="kk-KZ"/>
              </w:rPr>
            </w:pPr>
            <w:r w:rsidRPr="00FD77FD">
              <w:rPr>
                <w:color w:val="000000" w:themeColor="text1"/>
                <w:sz w:val="28"/>
                <w:szCs w:val="28"/>
                <w:lang w:val="kk-KZ"/>
              </w:rPr>
              <w:t>17</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rPr>
          <w:trHeight w:val="104"/>
        </w:trPr>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Инвестиции в капитал других юридических лиц</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18</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Запасы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19</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Основные средства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20</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Активы в форме права пользования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Инвестиционное имущество</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Долгосрочные активы, предназначенные для продажи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Нематериальные активы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Прочие активы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Итого активы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Обязательства</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lastRenderedPageBreak/>
              <w:t>Обязательства по оставшейся части страхового покрытия</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в том числе:</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Наилучшая оценка ожидаемых денежных потоков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Рисковая поправка на нефинансовый риск</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Маржа за предусмотренные договором страхования услуги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Компонент убытка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lang w:val="kk-KZ"/>
              </w:rPr>
              <w:t>27</w:t>
            </w:r>
            <w:r w:rsidRPr="00FD77FD">
              <w:rPr>
                <w:color w:val="000000" w:themeColor="text1"/>
                <w:sz w:val="28"/>
                <w:szCs w:val="28"/>
              </w:rPr>
              <w:t>.4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в том числе:</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По наилучшей оценке ожидаемых денежных потоков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27.4.1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По рисковой поправке на нефинансовый риск</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27.4.2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Маржа за предусмотренные договором перестрахования услуги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27.4.3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Обязательства по возникшим убыткам</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28</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lang w:val="kk-KZ"/>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Займы полученные</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29</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Расчеты с перестраховщиками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30</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Расчеты с посредниками по страховой (перестраховочной) деятельности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Расчеты с акционерами по дивидендам</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Счета к уплате по договорам </w:t>
            </w:r>
            <w:r w:rsidRPr="00FD77FD">
              <w:rPr>
                <w:color w:val="000000" w:themeColor="text1"/>
                <w:sz w:val="28"/>
                <w:szCs w:val="28"/>
              </w:rPr>
              <w:lastRenderedPageBreak/>
              <w:t>страхования (перестрахования)</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lastRenderedPageBreak/>
              <w:t>33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Прочая кредиторская задолженность</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Оценочные обязательства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Обязательства по аренде</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Операции «РЕПО»</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37</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Производные финансовые инструменты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38</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Выпущенные облигации</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39</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Доходы будущих периодов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40</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Обязательство по налогам и другим обязательным платежам в бюджет</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Отложенное налоговое обязательство</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Прочие обязательства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Итого обязательства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Капитал</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Уставный капитал (взносы учредителей)</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Изъятый капитал (взносы учредителей)</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Резервный капитал</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47</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Дополнительный оплаченный капитал</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48</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Резерв непредвиденных рисков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49</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Стабилизационный резерв</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50</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 xml:space="preserve">Резерв переоценки ценных бумаг, оцениваемых по справедливой </w:t>
            </w:r>
            <w:r w:rsidRPr="00FD77FD">
              <w:rPr>
                <w:color w:val="000000" w:themeColor="text1"/>
                <w:sz w:val="28"/>
                <w:szCs w:val="28"/>
              </w:rPr>
              <w:lastRenderedPageBreak/>
              <w:t xml:space="preserve">стоимости через прочий совокупный доход </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lastRenderedPageBreak/>
              <w:t>51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Резерв обесценения ценных бумаг, оцениваемых по справедливой стоимости через прочий совокупный доход</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b/>
                <w:color w:val="000000" w:themeColor="text1"/>
                <w:sz w:val="28"/>
                <w:szCs w:val="28"/>
              </w:rPr>
            </w:pPr>
            <w:r w:rsidRPr="00FD77FD">
              <w:rPr>
                <w:color w:val="000000" w:themeColor="text1"/>
                <w:sz w:val="28"/>
                <w:szCs w:val="28"/>
              </w:rPr>
              <w:t>Прочие резервы</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53</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Нераспределенная прибыль (непокрытый убыток)</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54</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в том числе:</w:t>
            </w:r>
          </w:p>
        </w:tc>
        <w:tc>
          <w:tcPr>
            <w:tcW w:w="810" w:type="pct"/>
          </w:tcPr>
          <w:p w:rsidR="00862866" w:rsidRPr="00FD77FD" w:rsidRDefault="00862866" w:rsidP="00FA4FE0">
            <w:pPr>
              <w:jc w:val="both"/>
              <w:rPr>
                <w:color w:val="000000" w:themeColor="text1"/>
                <w:sz w:val="28"/>
                <w:szCs w:val="28"/>
              </w:rPr>
            </w:pP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предыдущих лет</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54.1</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отчетного периода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54.2</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Итого капитал</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55</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r w:rsidR="00862866" w:rsidRPr="00FD77FD" w:rsidTr="00FA4FE0">
        <w:tc>
          <w:tcPr>
            <w:tcW w:w="1469" w:type="pct"/>
          </w:tcPr>
          <w:p w:rsidR="00862866" w:rsidRPr="00FD77FD" w:rsidRDefault="00862866" w:rsidP="00FA4FE0">
            <w:pPr>
              <w:jc w:val="both"/>
              <w:rPr>
                <w:color w:val="000000" w:themeColor="text1"/>
                <w:sz w:val="28"/>
                <w:szCs w:val="28"/>
              </w:rPr>
            </w:pPr>
            <w:r w:rsidRPr="00FD77FD">
              <w:rPr>
                <w:color w:val="000000" w:themeColor="text1"/>
                <w:sz w:val="28"/>
                <w:szCs w:val="28"/>
              </w:rPr>
              <w:t>Итого капитал и обязательства</w:t>
            </w:r>
          </w:p>
        </w:tc>
        <w:tc>
          <w:tcPr>
            <w:tcW w:w="810" w:type="pct"/>
          </w:tcPr>
          <w:p w:rsidR="00862866" w:rsidRPr="00FD77FD" w:rsidRDefault="00862866" w:rsidP="00FA4FE0">
            <w:pPr>
              <w:jc w:val="both"/>
              <w:rPr>
                <w:color w:val="000000" w:themeColor="text1"/>
                <w:sz w:val="28"/>
                <w:szCs w:val="28"/>
              </w:rPr>
            </w:pPr>
            <w:r w:rsidRPr="00FD77FD">
              <w:rPr>
                <w:color w:val="000000" w:themeColor="text1"/>
                <w:sz w:val="28"/>
                <w:szCs w:val="28"/>
              </w:rPr>
              <w:t>56</w:t>
            </w:r>
          </w:p>
        </w:tc>
        <w:tc>
          <w:tcPr>
            <w:tcW w:w="1103" w:type="pct"/>
          </w:tcPr>
          <w:p w:rsidR="00862866" w:rsidRPr="00FD77FD" w:rsidRDefault="00862866" w:rsidP="00FA4FE0">
            <w:pPr>
              <w:jc w:val="both"/>
              <w:rPr>
                <w:color w:val="000000" w:themeColor="text1"/>
                <w:sz w:val="28"/>
                <w:szCs w:val="28"/>
              </w:rPr>
            </w:pPr>
          </w:p>
        </w:tc>
        <w:tc>
          <w:tcPr>
            <w:tcW w:w="1618" w:type="pct"/>
          </w:tcPr>
          <w:p w:rsidR="00862866" w:rsidRPr="00FD77FD" w:rsidRDefault="00862866" w:rsidP="00FA4FE0">
            <w:pPr>
              <w:jc w:val="both"/>
              <w:rPr>
                <w:color w:val="000000" w:themeColor="text1"/>
                <w:sz w:val="28"/>
                <w:szCs w:val="28"/>
              </w:rPr>
            </w:pPr>
          </w:p>
        </w:tc>
      </w:tr>
    </w:tbl>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862866" w:rsidRPr="00FD77FD" w:rsidTr="00FA4FE0">
        <w:trPr>
          <w:jc w:val="center"/>
        </w:trPr>
        <w:tc>
          <w:tcPr>
            <w:tcW w:w="5660" w:type="dxa"/>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2"/>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Default="00862866" w:rsidP="00862866">
      <w:pPr>
        <w:pStyle w:val="pr"/>
        <w:spacing w:before="0" w:beforeAutospacing="0" w:after="0" w:afterAutospacing="0" w:line="240" w:lineRule="atLeast"/>
        <w:jc w:val="right"/>
        <w:rPr>
          <w:color w:val="000000" w:themeColor="text1"/>
          <w:sz w:val="28"/>
          <w:szCs w:val="28"/>
        </w:rPr>
      </w:pPr>
      <w:r>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Ф1-СО,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страховой (перестраховочной) организацией, исламской страховой (перестраховочной) организацией.</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r w:rsidRPr="00FD77FD">
        <w:rPr>
          <w:color w:val="000000" w:themeColor="text1"/>
          <w:sz w:val="28"/>
          <w:szCs w:val="28"/>
        </w:rPr>
        <w:t>Глава 2. Заполнение формы </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5</w:t>
      </w:r>
      <w:r w:rsidRPr="00FD77FD">
        <w:rPr>
          <w:color w:val="000000" w:themeColor="text1"/>
          <w:sz w:val="28"/>
          <w:szCs w:val="28"/>
          <w:lang w:val="kk-KZ"/>
        </w:rPr>
        <w:t>6</w:t>
      </w:r>
      <w:r w:rsidRPr="00FD77FD">
        <w:rPr>
          <w:color w:val="000000" w:themeColor="text1"/>
          <w:sz w:val="28"/>
          <w:szCs w:val="28"/>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w:t>
      </w:r>
    </w:p>
    <w:p w:rsidR="00862866" w:rsidRDefault="00862866" w:rsidP="00862866">
      <w:pPr>
        <w:pStyle w:val="pc"/>
        <w:spacing w:before="0" w:beforeAutospacing="0" w:after="0" w:afterAutospacing="0" w:line="240" w:lineRule="atLeast"/>
        <w:ind w:firstLine="709"/>
        <w:jc w:val="both"/>
        <w:rPr>
          <w:color w:val="000000" w:themeColor="text1"/>
          <w:sz w:val="28"/>
          <w:szCs w:val="28"/>
        </w:rPr>
      </w:pPr>
      <w:bookmarkStart w:id="27" w:name="SUB10"/>
      <w:bookmarkEnd w:id="27"/>
      <w:r>
        <w:rPr>
          <w:color w:val="000000" w:themeColor="text1"/>
          <w:sz w:val="28"/>
          <w:szCs w:val="28"/>
        </w:rPr>
        <w:br w:type="page"/>
      </w:r>
    </w:p>
    <w:p w:rsidR="00862866" w:rsidRPr="00FD77FD" w:rsidRDefault="00862866" w:rsidP="00862866">
      <w:pPr>
        <w:pStyle w:val="pc"/>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12</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10</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rStyle w:val="s1"/>
          <w:b w:val="0"/>
          <w:color w:val="000000" w:themeColor="text1"/>
          <w:sz w:val="28"/>
          <w:szCs w:val="28"/>
        </w:rPr>
      </w:pPr>
      <w:r w:rsidRPr="00FD77FD">
        <w:rPr>
          <w:rStyle w:val="s1"/>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936089" w:rsidRPr="00936089" w:rsidRDefault="00936089" w:rsidP="00936089">
      <w:pPr>
        <w:ind w:firstLine="709"/>
        <w:jc w:val="both"/>
        <w:rPr>
          <w:sz w:val="28"/>
          <w:szCs w:val="28"/>
        </w:rPr>
      </w:pPr>
      <w:r w:rsidRPr="00936089">
        <w:rPr>
          <w:sz w:val="28"/>
          <w:szCs w:val="28"/>
        </w:rPr>
        <w:t>Представляется: в Национальный Банк Республики Казахстан.</w:t>
      </w:r>
    </w:p>
    <w:p w:rsidR="00936089" w:rsidRPr="00936089" w:rsidRDefault="00936089" w:rsidP="00936089">
      <w:pPr>
        <w:ind w:firstLine="709"/>
        <w:jc w:val="both"/>
        <w:rPr>
          <w:sz w:val="28"/>
          <w:szCs w:val="28"/>
        </w:rPr>
      </w:pPr>
      <w:r w:rsidRPr="00936089">
        <w:rPr>
          <w:sz w:val="28"/>
          <w:szCs w:val="28"/>
        </w:rPr>
        <w:t xml:space="preserve">Форма административных данных размещена на официальном </w:t>
      </w:r>
      <w:proofErr w:type="spellStart"/>
      <w:r w:rsidRPr="00936089">
        <w:rPr>
          <w:sz w:val="28"/>
          <w:szCs w:val="28"/>
        </w:rPr>
        <w:t>интернет-ресурсе</w:t>
      </w:r>
      <w:proofErr w:type="spellEnd"/>
      <w:r w:rsidRPr="00936089">
        <w:rPr>
          <w:sz w:val="28"/>
          <w:szCs w:val="28"/>
        </w:rPr>
        <w:t>: www.nationalbank.kz.</w:t>
      </w:r>
    </w:p>
    <w:p w:rsidR="00936089" w:rsidRPr="00936089" w:rsidRDefault="00936089" w:rsidP="00936089">
      <w:pPr>
        <w:ind w:firstLine="709"/>
        <w:jc w:val="center"/>
        <w:rPr>
          <w:sz w:val="28"/>
          <w:szCs w:val="28"/>
        </w:rPr>
      </w:pPr>
      <w:r w:rsidRPr="00936089">
        <w:rPr>
          <w:sz w:val="28"/>
          <w:szCs w:val="28"/>
        </w:rPr>
        <w:t> </w:t>
      </w:r>
    </w:p>
    <w:p w:rsidR="00936089" w:rsidRPr="00936089" w:rsidRDefault="00936089" w:rsidP="00936089">
      <w:pPr>
        <w:ind w:firstLine="709"/>
        <w:jc w:val="center"/>
        <w:rPr>
          <w:sz w:val="28"/>
          <w:szCs w:val="28"/>
        </w:rPr>
      </w:pPr>
    </w:p>
    <w:p w:rsidR="00936089" w:rsidRPr="00936089" w:rsidRDefault="00936089" w:rsidP="00936089">
      <w:pPr>
        <w:ind w:firstLine="709"/>
        <w:jc w:val="center"/>
        <w:rPr>
          <w:b/>
          <w:sz w:val="28"/>
          <w:szCs w:val="28"/>
        </w:rPr>
      </w:pPr>
      <w:r w:rsidRPr="00936089">
        <w:rPr>
          <w:b/>
          <w:sz w:val="28"/>
          <w:szCs w:val="28"/>
        </w:rPr>
        <w:t>Отчет о прибылях и убытках</w:t>
      </w:r>
    </w:p>
    <w:p w:rsidR="00936089" w:rsidRPr="00936089" w:rsidRDefault="00936089" w:rsidP="00936089">
      <w:pPr>
        <w:ind w:firstLine="709"/>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Индекс формы административных данных: Ф2-СО.</w:t>
      </w:r>
    </w:p>
    <w:p w:rsidR="00936089" w:rsidRPr="00936089" w:rsidRDefault="00936089" w:rsidP="00936089">
      <w:pPr>
        <w:ind w:firstLine="709"/>
        <w:jc w:val="both"/>
        <w:rPr>
          <w:sz w:val="28"/>
          <w:szCs w:val="28"/>
        </w:rPr>
      </w:pPr>
      <w:r w:rsidRPr="00936089">
        <w:rPr>
          <w:sz w:val="28"/>
          <w:szCs w:val="28"/>
        </w:rPr>
        <w:t>Периодичность: ежемесячная.</w:t>
      </w:r>
    </w:p>
    <w:p w:rsidR="00936089" w:rsidRPr="00936089" w:rsidRDefault="00936089" w:rsidP="00936089">
      <w:pPr>
        <w:ind w:firstLine="709"/>
        <w:jc w:val="both"/>
        <w:rPr>
          <w:sz w:val="28"/>
          <w:szCs w:val="28"/>
        </w:rPr>
      </w:pPr>
      <w:r w:rsidRPr="00936089">
        <w:rPr>
          <w:sz w:val="28"/>
          <w:szCs w:val="28"/>
        </w:rPr>
        <w:t>Отчетный период: по состоянию на «___» ____________ 20___года.</w:t>
      </w:r>
    </w:p>
    <w:p w:rsidR="00936089" w:rsidRPr="00936089" w:rsidRDefault="00936089" w:rsidP="00936089">
      <w:pPr>
        <w:ind w:firstLine="709"/>
        <w:jc w:val="both"/>
        <w:rPr>
          <w:sz w:val="28"/>
          <w:szCs w:val="28"/>
        </w:rPr>
      </w:pPr>
      <w:r w:rsidRPr="00936089">
        <w:rPr>
          <w:sz w:val="28"/>
          <w:szCs w:val="28"/>
        </w:rPr>
        <w:t>Круг лиц, представляющих информацию: страховые (перестраховочные) организации, исламские страховые (перестраховочные) организации.</w:t>
      </w:r>
    </w:p>
    <w:p w:rsidR="00936089" w:rsidRPr="00936089" w:rsidRDefault="00936089" w:rsidP="00936089">
      <w:pPr>
        <w:ind w:firstLine="709"/>
        <w:jc w:val="both"/>
        <w:rPr>
          <w:sz w:val="28"/>
          <w:szCs w:val="28"/>
        </w:rPr>
      </w:pPr>
      <w:r w:rsidRPr="00936089">
        <w:rPr>
          <w:sz w:val="28"/>
          <w:szCs w:val="28"/>
        </w:rPr>
        <w:t>Срок представления: не позднее 8 (восьмого) рабочего дня месяца, следующего за отчетным месяцем.</w:t>
      </w:r>
    </w:p>
    <w:p w:rsidR="00936089" w:rsidRPr="00936089" w:rsidRDefault="00936089" w:rsidP="00936089">
      <w:pPr>
        <w:jc w:val="both"/>
        <w:rPr>
          <w:sz w:val="28"/>
          <w:szCs w:val="28"/>
        </w:rPr>
      </w:pPr>
    </w:p>
    <w:p w:rsidR="00936089" w:rsidRPr="00936089" w:rsidRDefault="00936089" w:rsidP="00936089">
      <w:pPr>
        <w:jc w:val="right"/>
        <w:rPr>
          <w:sz w:val="28"/>
          <w:szCs w:val="28"/>
        </w:rPr>
      </w:pPr>
      <w:r w:rsidRPr="00936089">
        <w:rPr>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3005"/>
        <w:gridCol w:w="800"/>
        <w:gridCol w:w="1098"/>
        <w:gridCol w:w="992"/>
        <w:gridCol w:w="514"/>
        <w:gridCol w:w="1471"/>
        <w:gridCol w:w="38"/>
        <w:gridCol w:w="1641"/>
        <w:gridCol w:w="58"/>
      </w:tblGrid>
      <w:tr w:rsidR="00936089" w:rsidRPr="00936089" w:rsidTr="007E2CAD">
        <w:trPr>
          <w:gridAfter w:val="1"/>
          <w:wAfter w:w="30" w:type="pct"/>
          <w:jc w:val="center"/>
        </w:trPr>
        <w:tc>
          <w:tcPr>
            <w:tcW w:w="15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Наименование статьи</w:t>
            </w:r>
          </w:p>
        </w:tc>
        <w:tc>
          <w:tcPr>
            <w:tcW w:w="4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Код строки</w:t>
            </w:r>
          </w:p>
        </w:tc>
        <w:tc>
          <w:tcPr>
            <w:tcW w:w="5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За отчетный период</w:t>
            </w:r>
          </w:p>
        </w:tc>
        <w:tc>
          <w:tcPr>
            <w:tcW w:w="78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За период с начала текущего года (с нарастающим итогом)</w:t>
            </w:r>
          </w:p>
        </w:tc>
        <w:tc>
          <w:tcPr>
            <w:tcW w:w="78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За аналогичный период предыдущего года</w:t>
            </w:r>
          </w:p>
        </w:tc>
        <w:tc>
          <w:tcPr>
            <w:tcW w:w="85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За аналогичный период с начала предыдущего года (с нарастающим итогом)</w:t>
            </w: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1</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3</w:t>
            </w: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4</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5</w:t>
            </w: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6</w:t>
            </w: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Доходы от страховой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Страховая выручка</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 от рисковой поправки на нефинансовый риск</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по формированию актива перестрахования по рисковой поправке на нефинансовый риск</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 от амортизации маржи за предусмотренные договором услуги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в виде комиссионного вознаграждения по страховой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Финансовые доходы по страхованию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7</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Прочие доходы от страховой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8</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от инвестиционной деятельности / Инвестиционный доход</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9</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связанные с получением вознаграждения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10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в виде вознаграждения по ценным бумагам</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10.1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в виде вознаграждения по размещенным вкладам</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10.2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Доходы (расходы) по операциям с финансовыми активами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купли-продажи ценных бумаг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операций «РЕПО»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операций с аффинированными драгоценными металлами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операций с производными финансовыми инструментами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переоценки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переоценки иностранной валюты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переоценки аффинированных драгоценных металлов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доходы (расходы) от переоценки производных финансовых инструментов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от участия в капитале других юридических лиц</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Прочие доходы от инвестиционной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от иной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Доходы (расходы) от реализации активов и получения (передачи) активов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Прочие доходы от иной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17</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Прочие доходы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18</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Итого доходов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tcPr>
          <w:p w:rsidR="00936089" w:rsidRPr="00936089" w:rsidRDefault="00936089" w:rsidP="00936089">
            <w:pPr>
              <w:rPr>
                <w:sz w:val="28"/>
                <w:szCs w:val="28"/>
              </w:rPr>
            </w:pPr>
            <w:r w:rsidRPr="00936089">
              <w:rPr>
                <w:sz w:val="28"/>
                <w:szCs w:val="28"/>
              </w:rPr>
              <w:t>19</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Финансовые расходы по страхованию (перестрахованию)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осуществлению страховых выплат по договорам страхования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осуществлению страховых выплат по договорам, принятым на перестрахование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Возмещение расходов по рискам, переданным на перестрахование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Возмещение по регрессному требованию (нетто)</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Страховые расходы по компоненту убытка</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Чистые расходы по осуществлению страховых выплат</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урегулированию страховых убытков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от амортизации маржи за предусмотренные договором услуги по перестрахованию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28</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амортизации наилучшей оценки ожидаемых денежных потоков по активу перестрахования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29</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рисковой поправки на нефинансовый риск</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активу перестрахования по рисковой поправке на нефинансовый риск</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roofErr w:type="spellStart"/>
            <w:r w:rsidRPr="00936089">
              <w:rPr>
                <w:rFonts w:eastAsia="Calibri"/>
                <w:sz w:val="28"/>
                <w:szCs w:val="28"/>
                <w:lang w:eastAsia="en-US"/>
              </w:rPr>
              <w:t>Аквизиционные</w:t>
            </w:r>
            <w:proofErr w:type="spellEnd"/>
            <w:r w:rsidRPr="00936089">
              <w:rPr>
                <w:rFonts w:eastAsia="Calibri"/>
                <w:sz w:val="28"/>
                <w:szCs w:val="28"/>
                <w:lang w:eastAsia="en-US"/>
              </w:rPr>
              <w:t xml:space="preserve"> расходы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связанные с расторжением договора страхования (перестрахования)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связанные со страховой (перестраховочной) деятельностью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связанные с выплатой вознаграждения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расходы в виде премии по ценным бумагам</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35.1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Процентные расходы по обязательствам по аренде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на резервы по обесценению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37</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Восстановление резервов по обесценению</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38</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Общие и административные расходы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на оплату труда и командировочные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текущие налоги и другие обязательные платежи в бюджет, за исключением корпоративного подоходного налога</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по текущей аренде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на рекламу</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услуги третьих лиц</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расходы на аудиторские, консультационные услуги и информационные расходы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Амортизационные отчисления</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39.7</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Прочие расходы</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Итого расходов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Прибыль (убыток) за период</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lastRenderedPageBreak/>
              <w:t>Прибыль (убыток) от прекращенной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43</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Чистая прибыль (убыток) до уплаты корпоративного подоходного налога</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44</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Корпоративный подоходный налог</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45</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в том числе:</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от основной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45.1</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от иной деятельности</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45.2</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After w:val="1"/>
          <w:wAfter w:w="30" w:type="pct"/>
          <w:jc w:val="center"/>
        </w:trPr>
        <w:tc>
          <w:tcPr>
            <w:tcW w:w="15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rFonts w:eastAsia="Calibri"/>
                <w:sz w:val="28"/>
                <w:szCs w:val="28"/>
                <w:lang w:eastAsia="en-US"/>
              </w:rPr>
              <w:t>Итого чистая прибыль (убыток) после уплаты налогов</w:t>
            </w:r>
          </w:p>
        </w:tc>
        <w:tc>
          <w:tcPr>
            <w:tcW w:w="416"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46</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53"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p>
          <w:p w:rsidR="00936089" w:rsidRPr="00936089" w:rsidRDefault="00936089" w:rsidP="00936089">
            <w:pPr>
              <w:overflowPunct w:val="0"/>
              <w:autoSpaceDE w:val="0"/>
              <w:autoSpaceDN w:val="0"/>
              <w:adjustRightInd w:val="0"/>
              <w:textAlignment w:val="baseline"/>
              <w:rPr>
                <w:sz w:val="28"/>
                <w:szCs w:val="28"/>
              </w:rPr>
            </w:pPr>
            <w:r w:rsidRPr="00936089">
              <w:rPr>
                <w:sz w:val="28"/>
                <w:szCs w:val="28"/>
              </w:rPr>
              <w:t>Наименование _____________________ _________________________________</w:t>
            </w:r>
          </w:p>
          <w:p w:rsidR="00936089" w:rsidRPr="00936089" w:rsidRDefault="00936089" w:rsidP="00936089">
            <w:pPr>
              <w:overflowPunct w:val="0"/>
              <w:autoSpaceDE w:val="0"/>
              <w:autoSpaceDN w:val="0"/>
              <w:adjustRightInd w:val="0"/>
              <w:jc w:val="both"/>
              <w:textAlignment w:val="baseline"/>
              <w:rPr>
                <w:sz w:val="28"/>
                <w:szCs w:val="28"/>
              </w:rPr>
            </w:pPr>
          </w:p>
        </w:tc>
        <w:tc>
          <w:tcPr>
            <w:tcW w:w="1935" w:type="pct"/>
            <w:gridSpan w:val="5"/>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p>
          <w:p w:rsidR="00936089" w:rsidRPr="00936089" w:rsidRDefault="00936089" w:rsidP="00936089">
            <w:pPr>
              <w:overflowPunct w:val="0"/>
              <w:autoSpaceDE w:val="0"/>
              <w:autoSpaceDN w:val="0"/>
              <w:adjustRightInd w:val="0"/>
              <w:textAlignment w:val="baseline"/>
              <w:rPr>
                <w:sz w:val="28"/>
                <w:szCs w:val="28"/>
              </w:rPr>
            </w:pPr>
            <w:r w:rsidRPr="00936089">
              <w:rPr>
                <w:sz w:val="28"/>
                <w:szCs w:val="28"/>
              </w:rPr>
              <w:t>Адрес _______________ ____________________</w:t>
            </w:r>
          </w:p>
          <w:p w:rsidR="00936089" w:rsidRPr="00936089" w:rsidRDefault="00936089" w:rsidP="00936089">
            <w:pPr>
              <w:overflowPunct w:val="0"/>
              <w:autoSpaceDE w:val="0"/>
              <w:autoSpaceDN w:val="0"/>
              <w:adjustRightInd w:val="0"/>
              <w:jc w:val="both"/>
              <w:textAlignment w:val="baseline"/>
              <w:rPr>
                <w:sz w:val="28"/>
                <w:szCs w:val="28"/>
              </w:rPr>
            </w:pPr>
          </w:p>
        </w:tc>
      </w:tr>
      <w:tr w:rsidR="00936089" w:rsidRPr="00936089" w:rsidTr="007E2CAD">
        <w:trPr>
          <w:jc w:val="center"/>
        </w:trPr>
        <w:tc>
          <w:tcPr>
            <w:tcW w:w="5000" w:type="pct"/>
            <w:gridSpan w:val="9"/>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Телефон ________________________________________________</w:t>
            </w:r>
          </w:p>
        </w:tc>
      </w:tr>
      <w:tr w:rsidR="00936089" w:rsidRPr="00936089" w:rsidTr="007E2CAD">
        <w:trPr>
          <w:jc w:val="center"/>
        </w:trPr>
        <w:tc>
          <w:tcPr>
            <w:tcW w:w="5000" w:type="pct"/>
            <w:gridSpan w:val="9"/>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Адрес электронной почты _________________________________</w:t>
            </w: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Исполнитель __________________________</w:t>
            </w:r>
          </w:p>
        </w:tc>
        <w:tc>
          <w:tcPr>
            <w:tcW w:w="1935" w:type="pct"/>
            <w:gridSpan w:val="5"/>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_______________</w:t>
            </w: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и отчество (при его наличии)</w:t>
            </w:r>
          </w:p>
        </w:tc>
        <w:tc>
          <w:tcPr>
            <w:tcW w:w="1935" w:type="pct"/>
            <w:gridSpan w:val="5"/>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 телефон</w:t>
            </w: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Главный бухгалтер ___________________</w:t>
            </w:r>
          </w:p>
        </w:tc>
        <w:tc>
          <w:tcPr>
            <w:tcW w:w="1032"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w:t>
            </w:r>
          </w:p>
        </w:tc>
        <w:tc>
          <w:tcPr>
            <w:tcW w:w="903"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w:t>
            </w: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отчество (при его наличии)</w:t>
            </w:r>
          </w:p>
        </w:tc>
        <w:tc>
          <w:tcPr>
            <w:tcW w:w="1032"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w:t>
            </w:r>
          </w:p>
        </w:tc>
        <w:tc>
          <w:tcPr>
            <w:tcW w:w="903"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дата</w:t>
            </w:r>
          </w:p>
        </w:tc>
      </w:tr>
      <w:tr w:rsidR="00936089" w:rsidRPr="00936089" w:rsidTr="007E2CAD">
        <w:trPr>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Руководитель или лицо, исполняющее его</w:t>
            </w:r>
          </w:p>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обязанности __________________________</w:t>
            </w:r>
          </w:p>
        </w:tc>
        <w:tc>
          <w:tcPr>
            <w:tcW w:w="1935" w:type="pct"/>
            <w:gridSpan w:val="5"/>
            <w:tcMar>
              <w:top w:w="0" w:type="dxa"/>
              <w:left w:w="168" w:type="dxa"/>
              <w:bottom w:w="0" w:type="dxa"/>
              <w:right w:w="168" w:type="dxa"/>
            </w:tcMar>
            <w:vAlign w:val="bottom"/>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_______________</w:t>
            </w:r>
          </w:p>
        </w:tc>
      </w:tr>
      <w:tr w:rsidR="00936089" w:rsidRPr="00936089" w:rsidTr="007E2CAD">
        <w:trPr>
          <w:trHeight w:val="80"/>
          <w:jc w:val="center"/>
        </w:trPr>
        <w:tc>
          <w:tcPr>
            <w:tcW w:w="3065"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и отчество (при его наличии)</w:t>
            </w:r>
          </w:p>
        </w:tc>
        <w:tc>
          <w:tcPr>
            <w:tcW w:w="1935" w:type="pct"/>
            <w:gridSpan w:val="5"/>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w:t>
            </w:r>
          </w:p>
        </w:tc>
      </w:tr>
    </w:tbl>
    <w:p w:rsidR="00936089" w:rsidRPr="00936089" w:rsidRDefault="00936089" w:rsidP="00936089">
      <w:pPr>
        <w:overflowPunct w:val="0"/>
        <w:autoSpaceDE w:val="0"/>
        <w:autoSpaceDN w:val="0"/>
        <w:adjustRightInd w:val="0"/>
        <w:ind w:firstLine="397"/>
        <w:jc w:val="right"/>
        <w:rPr>
          <w:sz w:val="28"/>
          <w:szCs w:val="28"/>
        </w:rPr>
      </w:pPr>
    </w:p>
    <w:p w:rsidR="00936089" w:rsidRPr="00936089" w:rsidRDefault="00936089" w:rsidP="00936089">
      <w:pPr>
        <w:overflowPunct w:val="0"/>
        <w:autoSpaceDE w:val="0"/>
        <w:autoSpaceDN w:val="0"/>
        <w:adjustRightInd w:val="0"/>
        <w:ind w:firstLine="397"/>
        <w:jc w:val="right"/>
        <w:rPr>
          <w:sz w:val="28"/>
          <w:szCs w:val="28"/>
        </w:rPr>
      </w:pPr>
    </w:p>
    <w:p w:rsidR="00936089" w:rsidRPr="00936089" w:rsidRDefault="00936089" w:rsidP="00936089">
      <w:pPr>
        <w:ind w:firstLine="709"/>
        <w:jc w:val="both"/>
        <w:rPr>
          <w:b/>
          <w:sz w:val="28"/>
          <w:szCs w:val="28"/>
        </w:rPr>
      </w:pPr>
      <w:r w:rsidRPr="00936089">
        <w:rPr>
          <w:sz w:val="28"/>
          <w:szCs w:val="28"/>
        </w:rPr>
        <w:t xml:space="preserve">Примечание: форма заполняется в соответствии с пояснением </w:t>
      </w:r>
      <w:r w:rsidRPr="00936089">
        <w:rPr>
          <w:bCs/>
          <w:sz w:val="28"/>
          <w:szCs w:val="28"/>
        </w:rPr>
        <w:t>по заполнению формы, предназначенной для сбора административных данных, «</w:t>
      </w:r>
      <w:r w:rsidRPr="00936089">
        <w:rPr>
          <w:sz w:val="28"/>
          <w:szCs w:val="28"/>
        </w:rPr>
        <w:t>Отчет о прибылях и убытках</w:t>
      </w:r>
      <w:r w:rsidRPr="00936089">
        <w:rPr>
          <w:bCs/>
          <w:sz w:val="28"/>
          <w:szCs w:val="28"/>
        </w:rPr>
        <w:t xml:space="preserve">» </w:t>
      </w:r>
      <w:r w:rsidRPr="00936089">
        <w:rPr>
          <w:sz w:val="28"/>
          <w:szCs w:val="28"/>
        </w:rPr>
        <w:t xml:space="preserve">согласно </w:t>
      </w:r>
      <w:proofErr w:type="gramStart"/>
      <w:r w:rsidRPr="00936089">
        <w:rPr>
          <w:sz w:val="28"/>
          <w:szCs w:val="28"/>
        </w:rPr>
        <w:t>Приложению</w:t>
      </w:r>
      <w:proofErr w:type="gramEnd"/>
      <w:r w:rsidRPr="00936089">
        <w:rPr>
          <w:sz w:val="28"/>
          <w:szCs w:val="28"/>
        </w:rPr>
        <w:t xml:space="preserve"> к Приложению 10 к Правилам представления финансовой отчетности финансовыми организациями. </w:t>
      </w:r>
    </w:p>
    <w:p w:rsidR="00936089" w:rsidRPr="00936089" w:rsidRDefault="00936089" w:rsidP="00936089">
      <w:pPr>
        <w:overflowPunct w:val="0"/>
        <w:autoSpaceDE w:val="0"/>
        <w:autoSpaceDN w:val="0"/>
        <w:adjustRightInd w:val="0"/>
        <w:ind w:firstLine="397"/>
        <w:jc w:val="right"/>
        <w:rPr>
          <w:sz w:val="28"/>
          <w:szCs w:val="28"/>
        </w:rPr>
      </w:pPr>
    </w:p>
    <w:p w:rsidR="00936089" w:rsidRPr="00936089" w:rsidRDefault="00936089" w:rsidP="00936089">
      <w:pPr>
        <w:ind w:firstLine="709"/>
        <w:jc w:val="both"/>
        <w:rPr>
          <w:sz w:val="28"/>
          <w:szCs w:val="28"/>
        </w:rPr>
      </w:pPr>
      <w:r w:rsidRPr="00936089">
        <w:rPr>
          <w:sz w:val="28"/>
          <w:szCs w:val="28"/>
        </w:rPr>
        <w:br w:type="page"/>
      </w:r>
    </w:p>
    <w:p w:rsidR="00936089" w:rsidRPr="00936089" w:rsidRDefault="00936089" w:rsidP="00936089">
      <w:pPr>
        <w:jc w:val="right"/>
        <w:rPr>
          <w:sz w:val="28"/>
          <w:szCs w:val="28"/>
        </w:rPr>
      </w:pPr>
      <w:r w:rsidRPr="00936089">
        <w:rPr>
          <w:sz w:val="28"/>
          <w:szCs w:val="28"/>
        </w:rPr>
        <w:lastRenderedPageBreak/>
        <w:t>Приложение</w:t>
      </w:r>
    </w:p>
    <w:p w:rsidR="00936089" w:rsidRPr="00936089" w:rsidRDefault="00936089" w:rsidP="00936089">
      <w:pPr>
        <w:jc w:val="right"/>
        <w:rPr>
          <w:sz w:val="28"/>
          <w:szCs w:val="28"/>
        </w:rPr>
      </w:pPr>
      <w:r w:rsidRPr="00936089">
        <w:rPr>
          <w:sz w:val="28"/>
          <w:szCs w:val="28"/>
        </w:rPr>
        <w:t xml:space="preserve">к Приложению 10 к Правилам </w:t>
      </w:r>
    </w:p>
    <w:p w:rsidR="00936089" w:rsidRPr="00936089" w:rsidRDefault="00936089" w:rsidP="00936089">
      <w:pPr>
        <w:jc w:val="right"/>
        <w:rPr>
          <w:sz w:val="28"/>
          <w:szCs w:val="28"/>
        </w:rPr>
      </w:pPr>
      <w:r w:rsidRPr="00936089">
        <w:rPr>
          <w:sz w:val="28"/>
          <w:szCs w:val="28"/>
        </w:rPr>
        <w:t xml:space="preserve">представления финансовой </w:t>
      </w:r>
    </w:p>
    <w:p w:rsidR="00936089" w:rsidRPr="00936089" w:rsidRDefault="00936089" w:rsidP="00936089">
      <w:pPr>
        <w:jc w:val="right"/>
        <w:rPr>
          <w:sz w:val="28"/>
          <w:szCs w:val="28"/>
        </w:rPr>
      </w:pPr>
      <w:r w:rsidRPr="00936089">
        <w:rPr>
          <w:sz w:val="28"/>
          <w:szCs w:val="28"/>
        </w:rPr>
        <w:t>отчетности финансовыми организациями</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b/>
          <w:sz w:val="28"/>
          <w:szCs w:val="28"/>
        </w:rPr>
      </w:pPr>
      <w:r w:rsidRPr="00936089">
        <w:rPr>
          <w:b/>
          <w:sz w:val="28"/>
          <w:szCs w:val="28"/>
        </w:rPr>
        <w:t xml:space="preserve">Пояснение по заполнению формы, предназначенной для сбора административных данных, </w:t>
      </w:r>
    </w:p>
    <w:p w:rsidR="00936089" w:rsidRPr="00936089" w:rsidRDefault="00936089" w:rsidP="00936089">
      <w:pPr>
        <w:jc w:val="center"/>
        <w:rPr>
          <w:b/>
          <w:sz w:val="28"/>
          <w:szCs w:val="28"/>
        </w:rPr>
      </w:pPr>
      <w:r w:rsidRPr="00936089">
        <w:rPr>
          <w:b/>
          <w:sz w:val="28"/>
          <w:szCs w:val="28"/>
        </w:rPr>
        <w:t>«Отчет о прибылях и убытках» (индекс – Ф2-СО, периодичность: ежемесячная)</w:t>
      </w:r>
    </w:p>
    <w:p w:rsidR="00936089" w:rsidRPr="00936089" w:rsidRDefault="00936089" w:rsidP="00936089">
      <w:pPr>
        <w:jc w:val="center"/>
        <w:rPr>
          <w:b/>
          <w:sz w:val="28"/>
          <w:szCs w:val="28"/>
        </w:rPr>
      </w:pPr>
      <w:r w:rsidRPr="00936089">
        <w:rPr>
          <w:b/>
          <w:sz w:val="28"/>
          <w:szCs w:val="28"/>
        </w:rPr>
        <w:t> </w:t>
      </w:r>
    </w:p>
    <w:p w:rsidR="00936089" w:rsidRPr="00936089" w:rsidRDefault="00936089" w:rsidP="00936089">
      <w:pPr>
        <w:jc w:val="center"/>
        <w:rPr>
          <w:b/>
          <w:sz w:val="28"/>
          <w:szCs w:val="28"/>
        </w:rPr>
      </w:pPr>
      <w:r w:rsidRPr="00936089">
        <w:rPr>
          <w:b/>
          <w:sz w:val="28"/>
          <w:szCs w:val="28"/>
        </w:rPr>
        <w:t>Глава 1. Общие положения</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936089" w:rsidRPr="00936089" w:rsidRDefault="00936089" w:rsidP="00936089">
      <w:pPr>
        <w:ind w:firstLine="709"/>
        <w:jc w:val="both"/>
        <w:rPr>
          <w:sz w:val="28"/>
          <w:szCs w:val="28"/>
        </w:rPr>
      </w:pPr>
      <w:r w:rsidRPr="00936089">
        <w:rPr>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936089" w:rsidRPr="00936089" w:rsidRDefault="00936089" w:rsidP="00936089">
      <w:pPr>
        <w:ind w:firstLine="709"/>
        <w:jc w:val="both"/>
        <w:rPr>
          <w:sz w:val="28"/>
          <w:szCs w:val="28"/>
        </w:rPr>
      </w:pPr>
      <w:r w:rsidRPr="00936089">
        <w:rPr>
          <w:sz w:val="28"/>
          <w:szCs w:val="28"/>
        </w:rPr>
        <w:t>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p w:rsidR="00936089" w:rsidRPr="00936089" w:rsidRDefault="00936089" w:rsidP="00936089">
      <w:pPr>
        <w:ind w:firstLine="709"/>
        <w:jc w:val="both"/>
        <w:rPr>
          <w:sz w:val="28"/>
          <w:szCs w:val="28"/>
        </w:rPr>
      </w:pPr>
      <w:r w:rsidRPr="00936089">
        <w:rPr>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936089" w:rsidRPr="00936089" w:rsidRDefault="00936089" w:rsidP="00936089">
      <w:pPr>
        <w:ind w:firstLine="709"/>
        <w:jc w:val="both"/>
        <w:rPr>
          <w:sz w:val="28"/>
          <w:szCs w:val="28"/>
        </w:rPr>
      </w:pPr>
      <w:r w:rsidRPr="00936089">
        <w:rPr>
          <w:sz w:val="28"/>
          <w:szCs w:val="28"/>
        </w:rPr>
        <w:t>5. Заполненную форму подписывают руководитель или лицо, исполняющее его обязанности, главный бухгалтер и исполнитель.</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b/>
          <w:sz w:val="28"/>
          <w:szCs w:val="28"/>
        </w:rPr>
      </w:pPr>
      <w:r w:rsidRPr="00936089">
        <w:rPr>
          <w:b/>
          <w:sz w:val="28"/>
          <w:szCs w:val="28"/>
        </w:rPr>
        <w:t>Глава 2. Заполнение формы</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6. При заполнении графы 3 указываются данные за отчетный период, включая последний день отчетного периода.</w:t>
      </w:r>
    </w:p>
    <w:p w:rsidR="00936089" w:rsidRPr="00936089" w:rsidRDefault="00936089" w:rsidP="00936089">
      <w:pPr>
        <w:ind w:firstLine="709"/>
        <w:jc w:val="both"/>
        <w:rPr>
          <w:sz w:val="28"/>
          <w:szCs w:val="28"/>
        </w:rPr>
      </w:pPr>
      <w:r w:rsidRPr="00936089">
        <w:rPr>
          <w:sz w:val="28"/>
          <w:szCs w:val="28"/>
        </w:rPr>
        <w:t>7. В графе 4 указываются данные за период с начала текущего года (с нарастающим итогом).</w:t>
      </w:r>
    </w:p>
    <w:p w:rsidR="00936089" w:rsidRPr="00936089" w:rsidRDefault="00936089" w:rsidP="00936089">
      <w:pPr>
        <w:ind w:firstLine="709"/>
        <w:jc w:val="both"/>
        <w:rPr>
          <w:sz w:val="28"/>
          <w:szCs w:val="28"/>
        </w:rPr>
      </w:pPr>
      <w:r w:rsidRPr="00936089">
        <w:rPr>
          <w:sz w:val="28"/>
          <w:szCs w:val="28"/>
        </w:rPr>
        <w:t>8. В графе 5 указываются данные за аналогичный период предыдущего года.</w:t>
      </w:r>
    </w:p>
    <w:p w:rsidR="00936089" w:rsidRPr="00936089" w:rsidRDefault="00936089" w:rsidP="00936089">
      <w:pPr>
        <w:ind w:firstLine="709"/>
        <w:jc w:val="both"/>
        <w:rPr>
          <w:sz w:val="28"/>
          <w:szCs w:val="28"/>
        </w:rPr>
      </w:pPr>
      <w:r w:rsidRPr="00936089">
        <w:rPr>
          <w:sz w:val="28"/>
          <w:szCs w:val="28"/>
        </w:rPr>
        <w:t>9. В графе 6 указываются данные за аналогичный период с начала предыдущего года (с нарастающим итогом).</w:t>
      </w:r>
    </w:p>
    <w:p w:rsidR="00936089" w:rsidRPr="00936089" w:rsidRDefault="00936089" w:rsidP="00936089">
      <w:pPr>
        <w:ind w:firstLine="709"/>
        <w:jc w:val="both"/>
        <w:rPr>
          <w:sz w:val="28"/>
          <w:szCs w:val="28"/>
        </w:rPr>
      </w:pPr>
      <w:r w:rsidRPr="00936089">
        <w:rPr>
          <w:sz w:val="28"/>
          <w:szCs w:val="28"/>
        </w:rPr>
        <w:t>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FA4FE0" w:rsidRDefault="00936089" w:rsidP="00936089">
      <w:pPr>
        <w:pStyle w:val="pj"/>
        <w:spacing w:before="0" w:beforeAutospacing="0" w:after="0" w:afterAutospacing="0" w:line="240" w:lineRule="atLeast"/>
        <w:ind w:firstLine="709"/>
        <w:jc w:val="both"/>
        <w:rPr>
          <w:color w:val="auto"/>
          <w:sz w:val="28"/>
          <w:szCs w:val="28"/>
        </w:rPr>
      </w:pPr>
      <w:r w:rsidRPr="00936089">
        <w:rPr>
          <w:color w:val="auto"/>
          <w:sz w:val="28"/>
          <w:szCs w:val="28"/>
        </w:rPr>
        <w:lastRenderedPageBreak/>
        <w:t>11. Вид финансовой отчетности: отдельная</w:t>
      </w:r>
      <w:r>
        <w:rPr>
          <w:color w:val="auto"/>
          <w:sz w:val="28"/>
          <w:szCs w:val="28"/>
        </w:rPr>
        <w:t>.</w:t>
      </w:r>
    </w:p>
    <w:p w:rsidR="00936089" w:rsidRDefault="00936089" w:rsidP="00936089">
      <w:pPr>
        <w:pStyle w:val="pj"/>
        <w:spacing w:before="0" w:beforeAutospacing="0" w:after="0" w:afterAutospacing="0" w:line="240" w:lineRule="atLeast"/>
        <w:ind w:firstLine="709"/>
        <w:jc w:val="both"/>
        <w:rPr>
          <w:rStyle w:val="s0"/>
          <w:color w:val="000000" w:themeColor="text1"/>
          <w:sz w:val="28"/>
          <w:szCs w:val="28"/>
        </w:rPr>
      </w:pPr>
    </w:p>
    <w:p w:rsidR="00FA4FE0" w:rsidRPr="00FD77FD" w:rsidRDefault="00FA4FE0" w:rsidP="00FA4FE0">
      <w:pPr>
        <w:widowControl w:val="0"/>
        <w:suppressAutoHyphens/>
        <w:spacing w:line="240" w:lineRule="atLeast"/>
        <w:ind w:firstLine="709"/>
        <w:jc w:val="both"/>
        <w:rPr>
          <w:color w:val="000000" w:themeColor="text1"/>
          <w:sz w:val="28"/>
          <w:szCs w:val="28"/>
        </w:rPr>
      </w:pPr>
      <w:r w:rsidRPr="004D7F2E">
        <w:rPr>
          <w:color w:val="FF0000"/>
          <w:sz w:val="28"/>
          <w:szCs w:val="28"/>
        </w:rPr>
        <w:t xml:space="preserve">Сноска. </w:t>
      </w:r>
      <w:r>
        <w:rPr>
          <w:color w:val="FF0000"/>
          <w:sz w:val="28"/>
          <w:szCs w:val="28"/>
        </w:rPr>
        <w:t>Приложение 12</w:t>
      </w:r>
      <w:r w:rsidRPr="00B55BEF">
        <w:rPr>
          <w:color w:val="FF0000"/>
          <w:sz w:val="28"/>
          <w:szCs w:val="28"/>
        </w:rPr>
        <w:t xml:space="preserve"> в редакции постановления Правления Национального Банка РК от </w:t>
      </w:r>
      <w:r>
        <w:rPr>
          <w:color w:val="FF0000"/>
          <w:sz w:val="28"/>
          <w:szCs w:val="28"/>
        </w:rPr>
        <w:t>27</w:t>
      </w:r>
      <w:r w:rsidRPr="00B55BEF">
        <w:rPr>
          <w:color w:val="FF0000"/>
          <w:sz w:val="28"/>
          <w:szCs w:val="28"/>
        </w:rPr>
        <w:t>.1</w:t>
      </w:r>
      <w:r>
        <w:rPr>
          <w:color w:val="FF0000"/>
          <w:sz w:val="28"/>
          <w:szCs w:val="28"/>
        </w:rPr>
        <w:t>1</w:t>
      </w:r>
      <w:r w:rsidRPr="00B55BEF">
        <w:rPr>
          <w:color w:val="FF0000"/>
          <w:sz w:val="28"/>
          <w:szCs w:val="28"/>
        </w:rPr>
        <w:t>.202</w:t>
      </w:r>
      <w:r>
        <w:rPr>
          <w:color w:val="FF0000"/>
          <w:sz w:val="28"/>
          <w:szCs w:val="28"/>
        </w:rPr>
        <w:t>3</w:t>
      </w:r>
      <w:r w:rsidRPr="00B55BEF">
        <w:rPr>
          <w:color w:val="FF0000"/>
          <w:sz w:val="28"/>
          <w:szCs w:val="28"/>
        </w:rPr>
        <w:t xml:space="preserve"> № </w:t>
      </w:r>
      <w:r>
        <w:rPr>
          <w:color w:val="FF0000"/>
          <w:sz w:val="28"/>
          <w:szCs w:val="28"/>
        </w:rPr>
        <w:t>87</w:t>
      </w:r>
      <w:r w:rsidRPr="00B55BEF">
        <w:rPr>
          <w:color w:val="FF0000"/>
          <w:sz w:val="28"/>
          <w:szCs w:val="28"/>
        </w:rPr>
        <w:t xml:space="preserve"> (</w:t>
      </w:r>
      <w:r w:rsidRPr="00CA1FB6">
        <w:rPr>
          <w:color w:val="FF0000"/>
          <w:sz w:val="28"/>
          <w:szCs w:val="28"/>
        </w:rPr>
        <w:t>вводится в действие по истечении десяти календарных дней после дня его первого официального опубликования</w:t>
      </w:r>
      <w:r w:rsidRPr="00B55BEF">
        <w:rPr>
          <w:color w:val="FF0000"/>
          <w:sz w:val="28"/>
          <w:szCs w:val="28"/>
        </w:rPr>
        <w:t>)</w:t>
      </w:r>
      <w:r>
        <w:rPr>
          <w:color w:val="FF0000"/>
          <w:sz w:val="28"/>
          <w:szCs w:val="28"/>
        </w:rPr>
        <w:t>.</w:t>
      </w:r>
    </w:p>
    <w:p w:rsidR="00862866" w:rsidRDefault="00862866" w:rsidP="00862866">
      <w:pPr>
        <w:pStyle w:val="pj"/>
        <w:spacing w:before="0" w:beforeAutospacing="0" w:after="0" w:afterAutospacing="0" w:line="240" w:lineRule="atLeast"/>
        <w:ind w:firstLine="709"/>
        <w:jc w:val="both"/>
        <w:rPr>
          <w:rStyle w:val="s0"/>
          <w:color w:val="000000" w:themeColor="text1"/>
          <w:sz w:val="28"/>
          <w:szCs w:val="28"/>
        </w:rPr>
      </w:pPr>
      <w:r>
        <w:rPr>
          <w:rStyle w:val="s0"/>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13</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11</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Ф1-ЕиДНПФ.</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единый накопительный пенсионный фонд, добровольные накопительные пенсионные фонды.</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единый накопительный пенсионный фонд – не позднее 20 (двадцатого) числа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добровольные накопительные пенсионные фонды – не позднее 5 (пятого) рабочего дня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ind w:right="-2"/>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3818"/>
        <w:gridCol w:w="1842"/>
        <w:gridCol w:w="702"/>
        <w:gridCol w:w="1536"/>
        <w:gridCol w:w="1731"/>
        <w:gridCol w:w="11"/>
      </w:tblGrid>
      <w:tr w:rsidR="00862866" w:rsidRPr="00FD77FD" w:rsidTr="00FA4FE0">
        <w:trPr>
          <w:gridAfter w:val="1"/>
          <w:wAfter w:w="11" w:type="dxa"/>
          <w:jc w:val="center"/>
        </w:trPr>
        <w:tc>
          <w:tcPr>
            <w:tcW w:w="38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254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153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периода</w:t>
            </w:r>
          </w:p>
        </w:tc>
        <w:tc>
          <w:tcPr>
            <w:tcW w:w="17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Денежные средства и эквиваленты денежных средств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наличные деньги в кассе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деньги на счетах в банках и организациях, осуществляющих отдельные виды банковских операций</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эквиваленты денежных средств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Аффинированные драгоценные металлы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Вклады размещенные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оцениваемые по справедливой стоимости, изменения которой отражаются в составе прибыли или убытка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учитываемые по справедливой стоимости через прочий совокупный доход</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Операции «обратное РЕПО»</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Авансы выданные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будущих периодов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вознаграждения</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пенсионных активов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инвестиционного дохода (убытка) по пенсионным активам</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Запасы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учитываемые по амортизированной стоимости</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Инвестиционное имущество</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Инвестиции в капитал других юридических лиц</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Дебиторская задолженность</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Долгосрочные активы (выбывающие группы), предназначенные для продажи</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Нематериальные активы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Основные средства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 в форме права пользования</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Текущий налоговый актив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Отложенный налоговый актив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Прочая дебиторская задолженность</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активы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аренде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Операции «РЕПО»</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полученные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Кредиторская задолженность</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Авансы полученные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расходы по расчетам с акционерами по акциям</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расходы по расчетам с персоналом</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будущих периодов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Отложенное налоговое обязательство</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Обязательство перед бюджетом по налогам и другим обязательным платежам в бюджет</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Прочие обязательства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Собственный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Уставный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простые акции</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привилегированные акции</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Дополнительный оплаченный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40</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Изъятый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переоценки ценных бумаг, учитываемых по справедливой стоимости через прочий совокупный доход</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обесценения ценных бумаг, учитываемых по справедливой стоимости через прочий совокупный доход</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43</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на переоценку основных средств</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44</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Резервный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резервы</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46</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Нераспределенная прибыль (непокрытый убыток)</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предыдущих лет</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47.1</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отчетного периода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47.2</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48</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 и обязательства</w:t>
            </w:r>
          </w:p>
        </w:tc>
        <w:tc>
          <w:tcPr>
            <w:tcW w:w="254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49</w:t>
            </w:r>
          </w:p>
        </w:tc>
        <w:tc>
          <w:tcPr>
            <w:tcW w:w="153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3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6"/>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 xml:space="preserve">                                   фамилия, имя, отчество (при его наличии), подпись, дата</w:t>
            </w:r>
          </w:p>
        </w:tc>
      </w:tr>
      <w:tr w:rsidR="00862866" w:rsidRPr="00FD77FD" w:rsidTr="00FA4FE0">
        <w:trPr>
          <w:trHeight w:val="1288"/>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r"/>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Ф1-ЕиДНПФ,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w:t>
      </w:r>
      <w:bookmarkStart w:id="28" w:name="SUB12"/>
      <w:bookmarkEnd w:id="28"/>
      <w:r>
        <w:rPr>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14</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12</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Ф2-ЕиДНПФ.</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единый накопительный пенсионный фонд, добровольные накопительные пенсионные фонды.</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единый накопительный пенсионный фонд – не позднее 20 (двадцатого) числа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добровольные накопительные пенсионные фонды – не позднее 5 (пятого) рабочего дня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9" w:type="dxa"/>
        <w:jc w:val="center"/>
        <w:tblLayout w:type="fixed"/>
        <w:tblCellMar>
          <w:left w:w="0" w:type="dxa"/>
          <w:right w:w="0" w:type="dxa"/>
        </w:tblCellMar>
        <w:tblLook w:val="04A0" w:firstRow="1" w:lastRow="0" w:firstColumn="1" w:lastColumn="0" w:noHBand="0" w:noVBand="1"/>
      </w:tblPr>
      <w:tblGrid>
        <w:gridCol w:w="2400"/>
        <w:gridCol w:w="992"/>
        <w:gridCol w:w="1276"/>
        <w:gridCol w:w="992"/>
        <w:gridCol w:w="480"/>
        <w:gridCol w:w="1505"/>
        <w:gridCol w:w="1995"/>
        <w:gridCol w:w="9"/>
      </w:tblGrid>
      <w:tr w:rsidR="00862866" w:rsidRPr="00FD77FD" w:rsidTr="00FA4FE0">
        <w:trPr>
          <w:jc w:val="center"/>
        </w:trPr>
        <w:tc>
          <w:tcPr>
            <w:tcW w:w="2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80"/>
              <w:jc w:val="center"/>
              <w:rPr>
                <w:color w:val="000000" w:themeColor="text1"/>
                <w:sz w:val="28"/>
                <w:szCs w:val="28"/>
              </w:rPr>
            </w:pPr>
            <w:r w:rsidRPr="00FD77FD">
              <w:rPr>
                <w:color w:val="000000" w:themeColor="text1"/>
                <w:sz w:val="28"/>
                <w:szCs w:val="28"/>
              </w:rPr>
              <w:t>Наименование статьи</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left="-167" w:right="-162"/>
              <w:jc w:val="center"/>
              <w:rPr>
                <w:color w:val="000000" w:themeColor="text1"/>
                <w:sz w:val="28"/>
                <w:szCs w:val="28"/>
              </w:rPr>
            </w:pPr>
            <w:r w:rsidRPr="00FD77FD">
              <w:rPr>
                <w:color w:val="000000" w:themeColor="text1"/>
                <w:sz w:val="28"/>
                <w:szCs w:val="28"/>
              </w:rPr>
              <w:t>Код строки</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c>
          <w:tcPr>
            <w:tcW w:w="1472"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w:t>
            </w:r>
            <w:r w:rsidRPr="00FD77FD">
              <w:rPr>
                <w:color w:val="000000" w:themeColor="text1"/>
                <w:sz w:val="28"/>
                <w:szCs w:val="28"/>
              </w:rPr>
              <w:lastRenderedPageBreak/>
              <w:t>щим итогом)</w:t>
            </w:r>
          </w:p>
        </w:tc>
        <w:tc>
          <w:tcPr>
            <w:tcW w:w="150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За аналогичный период предыдущего года</w:t>
            </w:r>
          </w:p>
        </w:tc>
        <w:tc>
          <w:tcPr>
            <w:tcW w:w="200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За аналогичный период с начала предыдущего года (с </w:t>
            </w:r>
            <w:r w:rsidRPr="00FD77FD">
              <w:rPr>
                <w:color w:val="000000" w:themeColor="text1"/>
                <w:sz w:val="28"/>
                <w:szCs w:val="28"/>
              </w:rPr>
              <w:lastRenderedPageBreak/>
              <w:t>нарастающим итогом)</w:t>
            </w: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вознаграждения</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пенсионных активов</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инвестиционного дохода (убытка) по пенсионным активам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вознаграждения по текущим счетам и размещенным вкладам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вознаграждения (купона и (или) дисконта) по приобретенным ценным бумагам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купли-продажи ценных бумаг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Доходы (расходы) от изменения стоимости ценных бумаг, оцениваемых по справедливой стоимости, изменения которой отражаются в </w:t>
            </w:r>
            <w:r w:rsidRPr="00FD77FD">
              <w:rPr>
                <w:color w:val="000000" w:themeColor="text1"/>
                <w:sz w:val="28"/>
                <w:szCs w:val="28"/>
              </w:rPr>
              <w:lastRenderedPageBreak/>
              <w:t>составе прибыли или убытка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по операциям «обратное РЕПО»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операций с аффинированными драгоценными металлами</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переоценки иностранной валюты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реализации нефинансовых активов и получения активов</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доходов</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расходы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вознаграждения управляющим инвестиционным портфелем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вознаграждения банкам-</w:t>
            </w:r>
            <w:proofErr w:type="spellStart"/>
            <w:r w:rsidRPr="00FD77FD">
              <w:rPr>
                <w:color w:val="000000" w:themeColor="text1"/>
                <w:sz w:val="28"/>
                <w:szCs w:val="28"/>
              </w:rPr>
              <w:t>кастодианам</w:t>
            </w:r>
            <w:proofErr w:type="spellEnd"/>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в виде вознаграждения (премии) по приобретенным ценным бумагам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Расходы по операциям «РЕПО»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в виде вознаграждения по полученным займам и по обязательствам по аренде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Общие административные расходы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оплату труда и командировочные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амортизационные отчисления</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текущей аренде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уплате налогов и других обязательных платежей в бюджет (кроме корпоративного подоходного налога)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административные расходы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реализации нефинансовых активов и передачи активов</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расходов</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Прибыль (убыток) до отчисления в резервы (провизии)</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Резервы (восстановление резервов) на возможные потери по активам</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 от участия в капитале других юридических лиц</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за период</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до налогообложения</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Корпоративный подоходный налог</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после налогообложения</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от прекращенной деятельности</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чистая прибыль (убыток) за период</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2"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0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00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9" w:type="dxa"/>
          <w:jc w:val="center"/>
        </w:trPr>
        <w:tc>
          <w:tcPr>
            <w:tcW w:w="566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gridAfter w:val="1"/>
          <w:wAfter w:w="9" w:type="dxa"/>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lastRenderedPageBreak/>
              <w:t>Телефон ___________________________________________________________</w:t>
            </w:r>
          </w:p>
        </w:tc>
      </w:tr>
      <w:tr w:rsidR="00862866" w:rsidRPr="00FD77FD" w:rsidTr="00FA4FE0">
        <w:trPr>
          <w:gridAfter w:val="1"/>
          <w:wAfter w:w="9" w:type="dxa"/>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gridAfter w:val="1"/>
          <w:wAfter w:w="9" w:type="dxa"/>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gridAfter w:val="1"/>
          <w:wAfter w:w="9" w:type="dxa"/>
          <w:trHeight w:val="484"/>
          <w:jc w:val="center"/>
        </w:trPr>
        <w:tc>
          <w:tcPr>
            <w:tcW w:w="9640" w:type="dxa"/>
            <w:gridSpan w:val="7"/>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gridAfter w:val="1"/>
          <w:wAfter w:w="9" w:type="dxa"/>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gridAfter w:val="1"/>
          <w:wAfter w:w="9" w:type="dxa"/>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gridAfter w:val="1"/>
          <w:wAfter w:w="9" w:type="dxa"/>
          <w:trHeight w:val="1288"/>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r"/>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Ф2-ЕиДНПФ,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за период с начала.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sectPr w:rsidR="00862866" w:rsidRPr="00FD77FD" w:rsidSect="00FA4FE0">
          <w:pgSz w:w="11906" w:h="16838"/>
          <w:pgMar w:top="1418" w:right="851" w:bottom="1418" w:left="1418" w:header="851" w:footer="709" w:gutter="0"/>
          <w:cols w:space="708"/>
          <w:titlePg/>
          <w:docGrid w:linePitch="360"/>
        </w:sectPr>
      </w:pPr>
      <w:r w:rsidRPr="00FD77FD">
        <w:rPr>
          <w:color w:val="000000" w:themeColor="text1"/>
          <w:sz w:val="28"/>
          <w:szCs w:val="28"/>
        </w:rPr>
        <w:t>11. Вид финансовой отчетности: отдельная.  </w:t>
      </w:r>
      <w:bookmarkStart w:id="29" w:name="SUB13"/>
      <w:bookmarkEnd w:id="29"/>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sectPr w:rsidR="00862866" w:rsidRPr="00FD77FD" w:rsidSect="00FA4FE0">
          <w:pgSz w:w="11906" w:h="16838"/>
          <w:pgMar w:top="1418" w:right="851" w:bottom="1418" w:left="1418" w:header="851" w:footer="709" w:gutter="0"/>
          <w:cols w:space="708"/>
          <w:titlePg/>
          <w:docGrid w:linePitch="360"/>
        </w:sectPr>
      </w:pPr>
      <w:bookmarkStart w:id="30" w:name="SUB14"/>
      <w:bookmarkStart w:id="31" w:name="sub1003704340"/>
      <w:bookmarkEnd w:id="30"/>
    </w:p>
    <w:p w:rsidR="00862866" w:rsidRPr="00FD77FD" w:rsidRDefault="00862866" w:rsidP="00862866">
      <w:pPr>
        <w:pStyle w:val="pj"/>
        <w:spacing w:before="0" w:beforeAutospacing="0" w:after="0" w:afterAutospacing="0" w:line="240" w:lineRule="atLeast"/>
        <w:jc w:val="right"/>
        <w:rPr>
          <w:color w:val="000000" w:themeColor="text1"/>
          <w:sz w:val="28"/>
          <w:szCs w:val="28"/>
        </w:rPr>
      </w:pPr>
      <w:bookmarkStart w:id="32" w:name="SUB15"/>
      <w:bookmarkEnd w:id="32"/>
      <w:r w:rsidRPr="00FD77FD">
        <w:rPr>
          <w:color w:val="000000" w:themeColor="text1"/>
          <w:sz w:val="28"/>
          <w:szCs w:val="28"/>
        </w:rPr>
        <w:lastRenderedPageBreak/>
        <w:t>Приложение 15</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15</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 xml:space="preserve">интернет-ресурсе: www.nationalbank.kz. </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Ф1-БДиУИП.</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 не позднее 5 (пятого) рабочего дня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3959"/>
        <w:gridCol w:w="1701"/>
        <w:gridCol w:w="2268"/>
        <w:gridCol w:w="1701"/>
        <w:gridCol w:w="11"/>
      </w:tblGrid>
      <w:tr w:rsidR="00862866" w:rsidRPr="00FD77FD" w:rsidTr="00FA4FE0">
        <w:trPr>
          <w:gridAfter w:val="1"/>
          <w:wAfter w:w="11" w:type="dxa"/>
          <w:jc w:val="center"/>
        </w:trPr>
        <w:tc>
          <w:tcPr>
            <w:tcW w:w="395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периода</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начало отчетного периода</w:t>
            </w: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Денежные средства и эквиваленты денежных средств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наличные деньги в кассе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деньги на счетах в банках и организациях, осуществляющих отдельные виды банковских операций</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эквиваленты денежных средств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Аффинированные драгоценные металлы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Вклады размещенные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но не полученные доходы в виде вознаграждения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Операция «обратное ΡΕΠΟ»</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но не полученные доходы в виде вознаграждения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оцениваемые по справедливой стоимости, изменения которых отражаются в составе прибыли или убытка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но не полученные доходы в виде вознаграждения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учитываемые по справедливой стоимости через прочий совокупный доход</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но не полученные доходы в виде вознаграждения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учитываемые по амортизированной стоимости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начисленные, но не полученные доходы в виде вознаграждения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Инвестиционное имущество</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Инвестиции в капитал других юридических лиц и субординированный долг</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Запасы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Долгосрочные активы (выбывающие группы), предназначенные для продажи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Основные средства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Нематериальные активы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Активы в форме права пользования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Дебиторская задолженность</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комиссионные вознаграждения к получению</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консалтинговых услуг, 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аффилированным лицам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прочим клиентам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услуг представителя держателей облигаций</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услуг андеррайтера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брокерских услуг</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управления активами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от услуг </w:t>
            </w:r>
            <w:proofErr w:type="spellStart"/>
            <w:r w:rsidRPr="00FD77FD">
              <w:rPr>
                <w:color w:val="000000" w:themeColor="text1"/>
                <w:sz w:val="28"/>
                <w:szCs w:val="28"/>
              </w:rPr>
              <w:t>маркет-мейкера</w:t>
            </w:r>
            <w:proofErr w:type="spellEnd"/>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пенсионных активов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инвестиционного дохода (убытка) по пенсионным активам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требования по сделке фьючерсы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требования по сделке форварды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требования по сделке опционы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требования по сделке свопы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Текущий налоговый актив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Отложенный налоговый актив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Авансы выданные и предоплата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активы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Операция «ΡΕΠΟ»</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Выпущенные долговые ценные бумаги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полученные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Субординированный долг</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Расчеты с акционерами (по дивидендам)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Кредиторская задолженность</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Начисленные комиссионные расходы к оплате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переводным операциям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клиринговым операциям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кассовым операциям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сейфовым операциям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инкассации банкнот, монет и ценностей</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доверительным операциям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услугам фондовой биржи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по </w:t>
            </w:r>
            <w:proofErr w:type="spellStart"/>
            <w:r w:rsidRPr="00FD77FD">
              <w:rPr>
                <w:color w:val="000000" w:themeColor="text1"/>
                <w:sz w:val="28"/>
                <w:szCs w:val="28"/>
              </w:rPr>
              <w:t>кастодиальному</w:t>
            </w:r>
            <w:proofErr w:type="spellEnd"/>
            <w:r w:rsidRPr="00FD77FD">
              <w:rPr>
                <w:color w:val="000000" w:themeColor="text1"/>
                <w:sz w:val="28"/>
                <w:szCs w:val="28"/>
              </w:rPr>
              <w:t xml:space="preserve"> обслуживанию</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брокерским услугам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услугам центрального депозитария</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по услугам иных профессиональных </w:t>
            </w:r>
            <w:r w:rsidRPr="00FD77FD">
              <w:rPr>
                <w:color w:val="000000" w:themeColor="text1"/>
                <w:sz w:val="28"/>
                <w:szCs w:val="28"/>
              </w:rPr>
              <w:lastRenderedPageBreak/>
              <w:t>участников рынка ценных бумаг</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30.11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сделке фьючерсы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сделке форварды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сделке опционы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сделке свопы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Обязательство перед бюджетом по налогам и другим обязательным платежам в бюджет</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Отложенное налоговое обязательство</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Авансы полученные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вознаграждениям работникам</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аренде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обязательства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Собственный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Уставный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простые акции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привилегированные акции</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39.2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Дополнительный оплаченный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Изъятый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Резервный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переоценки ценных бумаг, учитываемых по справедливой стоимости через прочий совокупный доход</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Резерв обесценения ценных бумаг, учитываемых по </w:t>
            </w:r>
            <w:r w:rsidRPr="00FD77FD">
              <w:rPr>
                <w:color w:val="000000" w:themeColor="text1"/>
                <w:sz w:val="28"/>
                <w:szCs w:val="28"/>
              </w:rPr>
              <w:lastRenderedPageBreak/>
              <w:t>справедливой стоимости через прочий совокупный доход</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44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Резерв на переоценку основных средств</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резервы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Нераспределенная прибыль (непокрытый убыток)</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предыдущих лет</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отчетного периода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капитал и обязательства</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2"/>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5"/>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Ф1-БДиУИП,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 </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на конец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Строки 16.7 и 16.8 заполняются только управляющими инвестиционным портфелем.</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10. Вид финансовой отчетности: отдельная.</w:t>
      </w:r>
      <w:bookmarkStart w:id="33" w:name="SUB16"/>
      <w:bookmarkEnd w:id="33"/>
      <w:r>
        <w:rPr>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16</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16</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Ф2-БДиУИП.</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 не позднее 5 (пятого) рабочего дня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29" w:type="dxa"/>
        <w:jc w:val="center"/>
        <w:tblLayout w:type="fixed"/>
        <w:tblCellMar>
          <w:left w:w="0" w:type="dxa"/>
          <w:right w:w="0" w:type="dxa"/>
        </w:tblCellMar>
        <w:tblLook w:val="04A0" w:firstRow="1" w:lastRow="0" w:firstColumn="1" w:lastColumn="0" w:noHBand="0" w:noVBand="1"/>
      </w:tblPr>
      <w:tblGrid>
        <w:gridCol w:w="2399"/>
        <w:gridCol w:w="1135"/>
        <w:gridCol w:w="1215"/>
        <w:gridCol w:w="911"/>
        <w:gridCol w:w="709"/>
        <w:gridCol w:w="1701"/>
        <w:gridCol w:w="1559"/>
      </w:tblGrid>
      <w:tr w:rsidR="00862866" w:rsidRPr="00FD77FD" w:rsidTr="00FA4FE0">
        <w:trPr>
          <w:jc w:val="center"/>
        </w:trPr>
        <w:tc>
          <w:tcPr>
            <w:tcW w:w="239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11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121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c>
          <w:tcPr>
            <w:tcW w:w="162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предыдущего года</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с начала предыдущего года (с нарастаю</w:t>
            </w:r>
            <w:r w:rsidRPr="00FD77FD">
              <w:rPr>
                <w:color w:val="000000" w:themeColor="text1"/>
                <w:sz w:val="28"/>
                <w:szCs w:val="28"/>
              </w:rPr>
              <w:lastRenderedPageBreak/>
              <w:t>щим итогом)</w:t>
            </w: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получением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размещенным вкладам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приобретенным ценным бумагам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ценным бумагам, учитываемым по справедливой стоимости через прочий совокупный доход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доходы, связанные с амортизацией дисконта по ценным бумагам, учитываемым по </w:t>
            </w:r>
            <w:r w:rsidRPr="00FD77FD">
              <w:rPr>
                <w:color w:val="000000" w:themeColor="text1"/>
                <w:sz w:val="28"/>
                <w:szCs w:val="28"/>
              </w:rPr>
              <w:lastRenderedPageBreak/>
              <w:t>справедливой стоимости через прочий совокупный доход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ценным бумагам, оцениваемым по справедливой стоимости, изменения которых отражаются в составе прибыли или убытка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амортизацией дисконта по ценным бумагам, оцениваемым по справедливой стоимости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по ценным бумагам, учитываемым по </w:t>
            </w:r>
            <w:r w:rsidRPr="00FD77FD">
              <w:rPr>
                <w:color w:val="000000" w:themeColor="text1"/>
                <w:sz w:val="28"/>
                <w:szCs w:val="28"/>
              </w:rPr>
              <w:lastRenderedPageBreak/>
              <w:t>амортизированной стоимости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амортизацией дисконта по ценным бумагам, учитываемым по амортизированной стоимости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операциям «обратное РЕПО»</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связанные с получением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консалтинговых услуг</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аффилированным лицам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прочим клиентам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услуг представителя держателей облигаций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услуг андеррайтера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управления активами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брокерских услуг</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от услуг </w:t>
            </w:r>
            <w:proofErr w:type="spellStart"/>
            <w:r w:rsidRPr="00FD77FD">
              <w:rPr>
                <w:color w:val="000000" w:themeColor="text1"/>
                <w:sz w:val="28"/>
                <w:szCs w:val="28"/>
              </w:rPr>
              <w:t>маркет-мейкера</w:t>
            </w:r>
            <w:proofErr w:type="spellEnd"/>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от прочих услуг</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пенсионных активов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инвестиционного дохода (убытка) по пенсионным активам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купли-продажи финансовых активов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операций с иностранной валютой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переоценки иностранной валюты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участием в капитале юридических лиц</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Доходы от реализации активов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операций с аффинированными драгоценными металлами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операций с производными финансовыми инструментами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фьючерс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форвард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опцион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своп</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восстановления резервов по ценным бумагам, вкладам, дебиторской задолженности и условным обязательствам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доходов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выплатой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полученным займам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по выпущенным ценным бумагам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операциям «РЕПО»</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 связанные с выплатой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расходы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управляющему агенту</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за </w:t>
            </w:r>
            <w:proofErr w:type="spellStart"/>
            <w:r w:rsidRPr="00FD77FD">
              <w:rPr>
                <w:color w:val="000000" w:themeColor="text1"/>
                <w:sz w:val="28"/>
                <w:szCs w:val="28"/>
              </w:rPr>
              <w:t>кастодиальное</w:t>
            </w:r>
            <w:proofErr w:type="spellEnd"/>
            <w:r w:rsidRPr="00FD77FD">
              <w:rPr>
                <w:color w:val="000000" w:themeColor="text1"/>
                <w:sz w:val="28"/>
                <w:szCs w:val="28"/>
              </w:rPr>
              <w:t xml:space="preserve"> обслуживание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 услуги фондовой биржи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 услуги центрального депозитария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 брокерские услуги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 прочие услуги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деятельности, не связанной с выплатой вознаграждения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переводных операций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клиринговых операций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кассовых операций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сейфовых операций</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инкассации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купли-продажи финансовых активов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операций иностранной валюты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переоценки иностранной валюты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участием в капитале юридических лиц</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реализации или безвозмездной передачи активов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операций с аффинированными драгоценными металлами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операций с производными финансовыми инструментами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фьючерс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форвард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опцион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сделкам своп</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создания резервов по ценным бумагам, размещенным вкладам, дебиторской задолженности и условным обязательствам</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Операционные расходы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оплату труда и командировочные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транспортные расходы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общехозяйственные и административные расходы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амортизационные отчисления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расходы по уплате налогов и других обязательных платежей в бюджет, за исключением корпоративного </w:t>
            </w:r>
            <w:r w:rsidRPr="00FD77FD">
              <w:rPr>
                <w:color w:val="000000" w:themeColor="text1"/>
                <w:sz w:val="28"/>
                <w:szCs w:val="28"/>
              </w:rPr>
              <w:lastRenderedPageBreak/>
              <w:t>подоходного налога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26.5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неустойка (штраф, пеня)</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расходов</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до уплаты корпоративного подоходного налога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Корпоративный подоходный налог</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после уплаты корпоративного подоходного налога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от прекращенной деятельности</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чистая прибыль (убыток) за период</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69"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29" w:type="dxa"/>
            <w:gridSpan w:val="7"/>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29"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Ф2-БДиУИП,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за период с начала текущего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lastRenderedPageBreak/>
        <w:t>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11. Строки 2.8 и 2.9 заполняются только управляющими инвестиционным портфелем.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sectPr w:rsidR="00862866" w:rsidRPr="00FD77FD" w:rsidSect="00FA4FE0">
          <w:pgSz w:w="11906" w:h="16838"/>
          <w:pgMar w:top="1418" w:right="851" w:bottom="1418" w:left="1418" w:header="851" w:footer="709" w:gutter="0"/>
          <w:cols w:space="708"/>
          <w:titlePg/>
          <w:docGrid w:linePitch="360"/>
        </w:sectPr>
      </w:pPr>
      <w:r w:rsidRPr="00FD77FD">
        <w:rPr>
          <w:color w:val="000000" w:themeColor="text1"/>
          <w:sz w:val="28"/>
          <w:szCs w:val="28"/>
        </w:rPr>
        <w:t>12. Вид финансовой отчетности: отдельная.</w:t>
      </w:r>
      <w:bookmarkStart w:id="34" w:name="SUB17"/>
      <w:bookmarkEnd w:id="34"/>
    </w:p>
    <w:p w:rsidR="00862866" w:rsidRPr="00FD77FD" w:rsidRDefault="00862866" w:rsidP="00862866">
      <w:pPr>
        <w:pStyle w:val="pj"/>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 17</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17</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 по активам инвестиционного фонда (прочих клиентов)</w:t>
      </w: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Ф1-УИП.</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управляющие инвестиционным портфелем – не позднее 5 (пятого) рабочего дня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10"/>
        <w:gridCol w:w="4388"/>
        <w:gridCol w:w="1262"/>
        <w:gridCol w:w="436"/>
        <w:gridCol w:w="1842"/>
        <w:gridCol w:w="1691"/>
        <w:gridCol w:w="11"/>
      </w:tblGrid>
      <w:tr w:rsidR="00862866" w:rsidRPr="00FD77FD" w:rsidTr="00FA4FE0">
        <w:trPr>
          <w:gridBefore w:val="1"/>
          <w:gridAfter w:val="1"/>
          <w:wBefore w:w="10" w:type="dxa"/>
          <w:wAfter w:w="11" w:type="dxa"/>
          <w:jc w:val="center"/>
        </w:trPr>
        <w:tc>
          <w:tcPr>
            <w:tcW w:w="438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169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 конец отчетного периода</w:t>
            </w:r>
          </w:p>
        </w:tc>
        <w:tc>
          <w:tcPr>
            <w:tcW w:w="169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right="-86"/>
              <w:jc w:val="center"/>
              <w:rPr>
                <w:color w:val="000000" w:themeColor="text1"/>
                <w:sz w:val="28"/>
                <w:szCs w:val="28"/>
              </w:rPr>
            </w:pPr>
            <w:r w:rsidRPr="00FD77FD">
              <w:rPr>
                <w:color w:val="000000" w:themeColor="text1"/>
                <w:sz w:val="28"/>
                <w:szCs w:val="28"/>
              </w:rPr>
              <w:t>На начало отчетного периода</w:t>
            </w: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Активы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Денежные средства и эквиваленты денежных средств</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Аффинированные драгоценные металлы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Вклады в банках</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государственные ценные бумаги Республики Казахстан</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международных финансовых организаций</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негосударственные ценные бумаги иностранных эмитентов</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ценные бумаги иностранных государств</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негосударственные ценные бумаги эмитентов Республики Казахстан</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ценные бумаги</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Депозитарные расписки</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Паи паевых инвестиционных фондов</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Инвестиции в капитал юридических лиц, не являющихся акционерными обществами</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Требования по операциям «обратное РЕПО»</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Дебиторская задолженность</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Нематериальные активы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Основные средства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земельные участки</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здания и сооружения</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основные средства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активы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активы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Выкуп ценных бумаг инвестиционного фонда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Дивиденды к выплате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Займы полученные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Производные финансовые инструменты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Кредиторская задолженность</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Обязательства по операциям «РЕПО»</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обязательства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обязательства</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чистые активы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691"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7"/>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7"/>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«Бухгалтерский баланс по активам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инвестиционного фонда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(прочих клиентов)»</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«Бухгалтерский баланс по активам инвестиционного фонда (прочих клиентов)»</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Ф1-УИП,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c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В графе 3 указываются данные на конец отчетного периода,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на начало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w:t>
      </w:r>
      <w:r>
        <w:rPr>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18</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pStyle w:val="pj"/>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18</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Отчет о прибылях и убытках по активам инвестиционного фонда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(прочих клиентов)</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Ф2-УИП.</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Сроки представления: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управляющие инвестиционным портфелем – не позднее 5 (пятого) рабочего дня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CellMar>
          <w:left w:w="0" w:type="dxa"/>
          <w:right w:w="0" w:type="dxa"/>
        </w:tblCellMar>
        <w:tblLook w:val="04A0" w:firstRow="1" w:lastRow="0" w:firstColumn="1" w:lastColumn="0" w:noHBand="0" w:noVBand="1"/>
      </w:tblPr>
      <w:tblGrid>
        <w:gridCol w:w="3376"/>
        <w:gridCol w:w="1381"/>
        <w:gridCol w:w="968"/>
        <w:gridCol w:w="2509"/>
        <w:gridCol w:w="1474"/>
        <w:gridCol w:w="11"/>
      </w:tblGrid>
      <w:tr w:rsidR="00862866" w:rsidRPr="00FD77FD" w:rsidTr="00FA4FE0">
        <w:trPr>
          <w:gridAfter w:val="1"/>
          <w:wAfter w:w="11" w:type="dxa"/>
          <w:jc w:val="center"/>
        </w:trPr>
        <w:tc>
          <w:tcPr>
            <w:tcW w:w="36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ind w:right="-77"/>
              <w:jc w:val="center"/>
              <w:rPr>
                <w:color w:val="000000" w:themeColor="text1"/>
                <w:sz w:val="28"/>
                <w:szCs w:val="28"/>
              </w:rPr>
            </w:pPr>
            <w:r w:rsidRPr="00FD77FD">
              <w:rPr>
                <w:color w:val="000000" w:themeColor="text1"/>
                <w:sz w:val="28"/>
                <w:szCs w:val="28"/>
              </w:rPr>
              <w:t>Наименование статьи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года по отчетную дату</w:t>
            </w:r>
          </w:p>
        </w:tc>
        <w:tc>
          <w:tcPr>
            <w:tcW w:w="14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Чистые активы инвестиционного фонда на начало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Поступления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Поступления от размещения ценных бумаг (паев)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вознаграждения по размещенным вкладам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вознаграждения (купона и (или) дисконта) по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государственным ценным бумагам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ценным бумагам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негосударственным ценным бумагам иностранных эмитентов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ценным бумагам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негосударственным ценным бумагам эмитентов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прочим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по операциям «обратное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дивидендов по акциям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Доходы от инвестиций в капитал юридических </w:t>
            </w:r>
            <w:r w:rsidRPr="00FD77FD">
              <w:rPr>
                <w:color w:val="000000" w:themeColor="text1"/>
                <w:sz w:val="28"/>
                <w:szCs w:val="28"/>
              </w:rPr>
              <w:lastRenderedPageBreak/>
              <w:t>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сдачи имущества в аренду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в виде вознаграждения по прочим финансовым активам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доходов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Выкупленные ценные бумаги (паи)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выплаченным дивидендам по акциям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Изъятие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инвестиций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Комиссионные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jc w:val="center"/>
              <w:rPr>
                <w:color w:val="000000" w:themeColor="text1"/>
                <w:sz w:val="28"/>
                <w:szCs w:val="28"/>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управляющему инвестиционным портфелем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брокеру и дилеру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кастодиану и центральному депозитарию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Невыясненные (ошибочно зачисленные) суммы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Возврат невыясненных (ошибочно) зачисленных сумм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Чистые активы на конец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gridAfter w:val="1"/>
          <w:wAfter w:w="11" w:type="dxa"/>
          <w:jc w:val="center"/>
        </w:trPr>
        <w:tc>
          <w:tcPr>
            <w:tcW w:w="3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Изменения в чистых активах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spacing w:line="240" w:lineRule="atLeast"/>
              <w:rPr>
                <w:color w:val="000000" w:themeColor="text1"/>
                <w:sz w:val="28"/>
                <w:szCs w:val="28"/>
              </w:rPr>
            </w:pPr>
          </w:p>
        </w:tc>
      </w:tr>
      <w:tr w:rsidR="00862866" w:rsidRPr="00FD77FD" w:rsidTr="00FA4FE0">
        <w:trPr>
          <w:jc w:val="center"/>
        </w:trPr>
        <w:tc>
          <w:tcPr>
            <w:tcW w:w="566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6"/>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rPr>
          <w:color w:val="000000" w:themeColor="text1"/>
          <w:sz w:val="28"/>
          <w:szCs w:val="28"/>
        </w:rPr>
      </w:pPr>
      <w:r w:rsidRPr="00FD77FD">
        <w:rPr>
          <w:color w:val="000000" w:themeColor="text1"/>
          <w:sz w:val="28"/>
          <w:szCs w:val="28"/>
        </w:rPr>
        <w:lastRenderedPageBreak/>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сбора 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 по активам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инвестиционного фонда (прочих клиентов)»</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«Отчет о прибылях и убытках по активам инвестиционного фонда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(прочих клиентов)»</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Ф2-УИП,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6. В графе 3 указываются данные за период с начала года по отчетную дату,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7. В графе 4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lastRenderedPageBreak/>
        <w:t>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10. Вид финансовой отчетности: отдельная. </w:t>
      </w:r>
      <w:bookmarkStart w:id="35" w:name="SUB19"/>
      <w:bookmarkStart w:id="36" w:name="SUB20"/>
      <w:bookmarkStart w:id="37" w:name="SUB21"/>
      <w:bookmarkEnd w:id="31"/>
      <w:bookmarkEnd w:id="35"/>
      <w:bookmarkEnd w:id="36"/>
      <w:bookmarkEnd w:id="37"/>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j"/>
        <w:spacing w:before="0" w:beforeAutospacing="0" w:after="0" w:afterAutospacing="0" w:line="240" w:lineRule="atLeast"/>
        <w:ind w:firstLine="709"/>
        <w:jc w:val="right"/>
        <w:rPr>
          <w:color w:val="000000" w:themeColor="text1"/>
          <w:sz w:val="28"/>
          <w:szCs w:val="28"/>
        </w:rPr>
      </w:pPr>
      <w:r w:rsidRPr="00FD77FD">
        <w:rPr>
          <w:color w:val="000000" w:themeColor="text1"/>
          <w:sz w:val="28"/>
          <w:szCs w:val="28"/>
        </w:rPr>
        <w:lastRenderedPageBreak/>
        <w:t>Приложение 19</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widowControl w:val="0"/>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widowControl w:val="0"/>
        <w:spacing w:line="240" w:lineRule="atLeast"/>
        <w:ind w:firstLine="709"/>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21</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pj"/>
        <w:spacing w:before="0" w:beforeAutospacing="0" w:after="0" w:afterAutospacing="0" w:line="240" w:lineRule="atLeast"/>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j"/>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Ф2-Нацпочта.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Национальный оператор почты.</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Срок представления: не позднее 25 (двадцать пятого) числа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jc w:val="center"/>
        <w:tblLayout w:type="fixed"/>
        <w:tblCellMar>
          <w:left w:w="0" w:type="dxa"/>
          <w:right w:w="0" w:type="dxa"/>
        </w:tblCellMar>
        <w:tblLook w:val="04A0" w:firstRow="1" w:lastRow="0" w:firstColumn="1" w:lastColumn="0" w:noHBand="0" w:noVBand="1"/>
      </w:tblPr>
      <w:tblGrid>
        <w:gridCol w:w="10"/>
        <w:gridCol w:w="2390"/>
        <w:gridCol w:w="844"/>
        <w:gridCol w:w="1312"/>
        <w:gridCol w:w="1104"/>
        <w:gridCol w:w="577"/>
        <w:gridCol w:w="1560"/>
        <w:gridCol w:w="1832"/>
        <w:gridCol w:w="11"/>
      </w:tblGrid>
      <w:tr w:rsidR="00862866" w:rsidRPr="00FD77FD" w:rsidTr="00FA4FE0">
        <w:trPr>
          <w:gridBefore w:val="1"/>
          <w:gridAfter w:val="1"/>
          <w:wBefore w:w="10" w:type="dxa"/>
          <w:wAfter w:w="11" w:type="dxa"/>
          <w:jc w:val="center"/>
        </w:trPr>
        <w:tc>
          <w:tcPr>
            <w:tcW w:w="23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Наименование статьи</w:t>
            </w:r>
          </w:p>
        </w:tc>
        <w:tc>
          <w:tcPr>
            <w:tcW w:w="8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Код строки</w:t>
            </w:r>
          </w:p>
        </w:tc>
        <w:tc>
          <w:tcPr>
            <w:tcW w:w="13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отчетный период</w:t>
            </w:r>
          </w:p>
        </w:tc>
        <w:tc>
          <w:tcPr>
            <w:tcW w:w="168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предыдущего года</w:t>
            </w:r>
          </w:p>
        </w:tc>
        <w:tc>
          <w:tcPr>
            <w:tcW w:w="183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За аналогичный период с начала предыдущего года (с нарастающим итогом)</w:t>
            </w: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 от реализации готовой </w:t>
            </w:r>
            <w:r w:rsidRPr="00FD77FD">
              <w:rPr>
                <w:color w:val="000000" w:themeColor="text1"/>
                <w:sz w:val="28"/>
                <w:szCs w:val="28"/>
              </w:rPr>
              <w:lastRenderedPageBreak/>
              <w:t>продукции (работ, услуг)</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Себестоимость реализованной готовой продукции (работ, услуг)</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из них:</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jc w:val="center"/>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материалы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оплату труда и командировочные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Валовая прибыль</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финансовой деятельностью</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jc w:val="center"/>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связанные с получением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размещенным вкладам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предоставленным займам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предоставленной финансовой аренде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приобретенным ценным бумагам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операциям «обратное РЕПО»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4.5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прочие доходы, связанные с </w:t>
            </w:r>
            <w:r w:rsidRPr="00FD77FD">
              <w:rPr>
                <w:color w:val="000000" w:themeColor="text1"/>
                <w:sz w:val="28"/>
                <w:szCs w:val="28"/>
              </w:rPr>
              <w:lastRenderedPageBreak/>
              <w:t>получением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4.6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не связанные с получением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переводных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клиринговых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кассовых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осуществления инкассации</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5.4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связанные с финансовой деятельностью</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по финансовым активам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jc w:val="center"/>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купли-продажи финансовых активов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7.1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доходы (расходы) от изменения стоимости финансовых активов, оцениваемых по </w:t>
            </w:r>
            <w:r w:rsidRPr="00FD77FD">
              <w:rPr>
                <w:color w:val="000000" w:themeColor="text1"/>
                <w:sz w:val="28"/>
                <w:szCs w:val="28"/>
              </w:rPr>
              <w:lastRenderedPageBreak/>
              <w:t>справедливой стоимости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7.2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(расходы) от переоценки иностранной валюты (нетто)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восстановления резервов на возможные потери по финансовым активам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 не связанные с финансовой деятельностью</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участия в капитале других юридических лиц</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Доходы от реализации (выбытия) активов</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доходы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доходов</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реализацией готовой продукции (работ, услуг)</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Операционные расходы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jc w:val="center"/>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на оплату труда и командировочные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амортизационные отчисления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уплате налогов и других обязательных платежей в бюджет (кроме корпоративного подоходного налога)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16.3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финансовой деятельностью</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связанные с выплатой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jc w:val="center"/>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привлеченным вкладам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полученным займам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обязательствам по аренде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выпущенным ценным бумагам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по операциям «РЕПО»</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 связанные с выплатой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18.6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по финансовой деятельности, не связанные с выплатой вознаграждения</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в том числе: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lastRenderedPageBreak/>
              <w:t>расходы от осуществления переводных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клиринговых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кассовых операций</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осуществления инкассации</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расходы от обесценения финансовых активов</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19.5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Прочие расходы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spacing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Итого расходов</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до уплаты корпоративного подоходного налога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Корпоративный подоходный налог</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Чистая прибыль (убыток) после уплаты корпоративного подоходного налога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Прибыль (убыток) от прекращенной деятельности</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25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Итого чистая прибыль </w:t>
            </w:r>
            <w:r w:rsidRPr="00FD77FD">
              <w:rPr>
                <w:color w:val="000000" w:themeColor="text1"/>
                <w:sz w:val="28"/>
                <w:szCs w:val="28"/>
              </w:rPr>
              <w:lastRenderedPageBreak/>
              <w:t>(убыток) за период</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lastRenderedPageBreak/>
              <w:t>26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after="0" w:afterAutospacing="0" w:line="240" w:lineRule="atLeast"/>
              <w:rPr>
                <w:color w:val="000000" w:themeColor="text1"/>
                <w:sz w:val="28"/>
                <w:szCs w:val="28"/>
              </w:rPr>
            </w:pPr>
          </w:p>
        </w:tc>
      </w:tr>
      <w:tr w:rsidR="00862866" w:rsidRPr="00FD77FD" w:rsidTr="00FA4FE0">
        <w:trPr>
          <w:jc w:val="center"/>
        </w:trPr>
        <w:tc>
          <w:tcPr>
            <w:tcW w:w="5660" w:type="dxa"/>
            <w:gridSpan w:val="5"/>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rPr>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rPr>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rPr>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rPr>
          <w:trHeight w:val="484"/>
          <w:jc w:val="center"/>
        </w:trPr>
        <w:tc>
          <w:tcPr>
            <w:tcW w:w="9640" w:type="dxa"/>
            <w:gridSpan w:val="9"/>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rPr>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rPr>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rPr>
          <w:trHeight w:val="1288"/>
          <w:jc w:val="center"/>
        </w:trPr>
        <w:tc>
          <w:tcPr>
            <w:tcW w:w="9640" w:type="dxa"/>
            <w:gridSpan w:val="9"/>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(индекс – Ф2-Нацпочта, периодичность: ежемесячная)</w:t>
      </w: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color w:val="000000" w:themeColor="text1"/>
          <w:sz w:val="28"/>
          <w:szCs w:val="28"/>
        </w:rPr>
        <w:t xml:space="preserve">1. </w:t>
      </w:r>
      <w:r w:rsidRPr="00FD77FD">
        <w:rPr>
          <w:rStyle w:val="s0"/>
          <w:color w:val="000000" w:themeColor="text1"/>
          <w:sz w:val="28"/>
          <w:szCs w:val="28"/>
        </w:rPr>
        <w:t>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 xml:space="preserve">2. Форма разработана в соответствии с </w:t>
      </w:r>
      <w:r w:rsidRPr="00FD77FD">
        <w:rPr>
          <w:color w:val="000000" w:themeColor="text1"/>
          <w:sz w:val="28"/>
          <w:szCs w:val="28"/>
        </w:rPr>
        <w:t>подпунктом 65) части второй статьи 15</w:t>
      </w:r>
      <w:r w:rsidRPr="00FD77FD">
        <w:rPr>
          <w:rStyle w:val="s0"/>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3. Форма заполняется ежемесячно Национальным оператором почты по состоянию на конец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p>
    <w:p w:rsidR="00862866" w:rsidRPr="00FD77FD" w:rsidRDefault="00862866" w:rsidP="00862866">
      <w:pPr>
        <w:pStyle w:val="pc"/>
        <w:spacing w:before="0" w:beforeAutospacing="0" w:after="0" w:afterAutospacing="0"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pc"/>
        <w:spacing w:before="0" w:beforeAutospacing="0" w:after="0" w:afterAutospacing="0" w:line="240" w:lineRule="atLeast"/>
        <w:ind w:firstLine="709"/>
        <w:jc w:val="center"/>
        <w:rPr>
          <w:color w:val="000000" w:themeColor="text1"/>
          <w:sz w:val="28"/>
          <w:szCs w:val="28"/>
        </w:rPr>
      </w:pP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7. В графе 4 указываются данные за период с начала текущего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pStyle w:val="pj"/>
        <w:spacing w:before="0" w:beforeAutospacing="0" w:after="0" w:afterAutospacing="0" w:line="240" w:lineRule="atLeast"/>
        <w:ind w:firstLine="709"/>
        <w:jc w:val="both"/>
        <w:rPr>
          <w:color w:val="000000" w:themeColor="text1"/>
          <w:sz w:val="28"/>
          <w:szCs w:val="28"/>
        </w:rPr>
      </w:pPr>
      <w:r w:rsidRPr="00FD77FD">
        <w:rPr>
          <w:rStyle w:val="s0"/>
          <w:color w:val="000000" w:themeColor="text1"/>
          <w:sz w:val="28"/>
          <w:szCs w:val="28"/>
        </w:rPr>
        <w:t>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p w:rsidR="00862866" w:rsidRPr="00FD77FD" w:rsidRDefault="00862866" w:rsidP="00862866">
      <w:pPr>
        <w:pStyle w:val="pj"/>
        <w:spacing w:before="0" w:beforeAutospacing="0" w:after="0" w:afterAutospacing="0" w:line="240" w:lineRule="atLeast"/>
        <w:ind w:firstLine="709"/>
        <w:jc w:val="both"/>
        <w:rPr>
          <w:rStyle w:val="s0"/>
          <w:color w:val="000000" w:themeColor="text1"/>
          <w:sz w:val="28"/>
          <w:szCs w:val="28"/>
        </w:rPr>
      </w:pPr>
      <w:r w:rsidRPr="00FD77FD">
        <w:rPr>
          <w:rStyle w:val="s0"/>
          <w:color w:val="000000" w:themeColor="text1"/>
          <w:sz w:val="28"/>
          <w:szCs w:val="28"/>
        </w:rPr>
        <w:t>11. Вид финансовой отчетности</w:t>
      </w:r>
      <w:r w:rsidRPr="00FD77FD">
        <w:rPr>
          <w:color w:val="000000" w:themeColor="text1"/>
          <w:sz w:val="28"/>
          <w:szCs w:val="28"/>
        </w:rPr>
        <w:t>: отдельная.</w:t>
      </w:r>
      <w:bookmarkStart w:id="38" w:name="SUB101"/>
      <w:bookmarkEnd w:id="38"/>
      <w:r w:rsidRPr="00FD77FD">
        <w:rPr>
          <w:rStyle w:val="s0"/>
          <w:color w:val="000000" w:themeColor="text1"/>
          <w:sz w:val="28"/>
          <w:szCs w:val="28"/>
        </w:rPr>
        <w:br w:type="page"/>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lastRenderedPageBreak/>
        <w:t>Приложение 20</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к Перечню некоторых постановлений</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Правления Национального Банка</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Республики Казахстан, в которые</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вносятся изменения и дополнения по вопросам</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ведения бухгалтерского учета и</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представления финансовой отчетности</w:t>
      </w:r>
    </w:p>
    <w:p w:rsidR="00862866" w:rsidRPr="00FD77FD" w:rsidRDefault="00862866" w:rsidP="00862866">
      <w:pPr>
        <w:pStyle w:val="afc"/>
        <w:spacing w:line="240" w:lineRule="atLeast"/>
        <w:jc w:val="right"/>
        <w:rPr>
          <w:rStyle w:val="s0"/>
          <w:color w:val="000000" w:themeColor="text1"/>
          <w:sz w:val="28"/>
          <w:szCs w:val="28"/>
        </w:rPr>
      </w:pP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Приложение 22</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к Правилам представления финансовой</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отчетности финансовыми организациями</w:t>
      </w:r>
    </w:p>
    <w:p w:rsidR="00862866" w:rsidRPr="00FD77FD" w:rsidRDefault="00862866" w:rsidP="00862866">
      <w:pPr>
        <w:pStyle w:val="afc"/>
        <w:spacing w:line="240" w:lineRule="atLeast"/>
        <w:jc w:val="right"/>
        <w:rPr>
          <w:rStyle w:val="s0"/>
          <w:color w:val="000000" w:themeColor="text1"/>
          <w:sz w:val="28"/>
          <w:szCs w:val="28"/>
        </w:rPr>
      </w:pPr>
    </w:p>
    <w:p w:rsidR="00862866" w:rsidRPr="00FD77FD" w:rsidRDefault="00862866" w:rsidP="00862866">
      <w:pPr>
        <w:pStyle w:val="afc"/>
        <w:spacing w:line="240" w:lineRule="atLeast"/>
        <w:jc w:val="both"/>
        <w:rPr>
          <w:rStyle w:val="s0"/>
          <w:color w:val="000000" w:themeColor="text1"/>
          <w:sz w:val="28"/>
          <w:szCs w:val="28"/>
        </w:rPr>
      </w:pPr>
    </w:p>
    <w:p w:rsidR="00862866" w:rsidRPr="00FD77FD" w:rsidRDefault="00862866" w:rsidP="00862866">
      <w:pPr>
        <w:pStyle w:val="afc"/>
        <w:spacing w:line="240" w:lineRule="atLeast"/>
        <w:jc w:val="center"/>
        <w:rPr>
          <w:rStyle w:val="s0"/>
          <w:color w:val="000000" w:themeColor="text1"/>
          <w:sz w:val="28"/>
          <w:szCs w:val="28"/>
        </w:rPr>
      </w:pPr>
      <w:r w:rsidRPr="00FD77FD">
        <w:rPr>
          <w:rStyle w:val="s0"/>
          <w:color w:val="000000" w:themeColor="text1"/>
          <w:sz w:val="28"/>
          <w:szCs w:val="28"/>
        </w:rPr>
        <w:t>Форма, предназначенная для сбора административных данных</w:t>
      </w:r>
    </w:p>
    <w:p w:rsidR="00862866" w:rsidRPr="00FD77FD" w:rsidRDefault="00862866" w:rsidP="00862866">
      <w:pPr>
        <w:pStyle w:val="afc"/>
        <w:spacing w:line="240" w:lineRule="atLeast"/>
        <w:jc w:val="center"/>
        <w:rPr>
          <w:rStyle w:val="s0"/>
          <w:color w:val="000000" w:themeColor="text1"/>
          <w:sz w:val="28"/>
          <w:szCs w:val="28"/>
        </w:rPr>
      </w:pP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Представляется: в Национальный Банк Республики Казахстан.</w:t>
      </w: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 xml:space="preserve">Форма административных данных размещена на </w:t>
      </w:r>
      <w:r w:rsidRPr="00FD77FD">
        <w:rPr>
          <w:color w:val="000000" w:themeColor="text1"/>
          <w:sz w:val="28"/>
          <w:szCs w:val="28"/>
        </w:rPr>
        <w:t>официальном</w:t>
      </w:r>
      <w:r w:rsidRPr="00FD77FD">
        <w:rPr>
          <w:rStyle w:val="s0"/>
          <w:color w:val="000000" w:themeColor="text1"/>
          <w:sz w:val="28"/>
          <w:szCs w:val="28"/>
        </w:rPr>
        <w:t xml:space="preserve"> </w:t>
      </w:r>
      <w:r w:rsidRPr="00FD77FD">
        <w:rPr>
          <w:rStyle w:val="s0"/>
          <w:color w:val="000000" w:themeColor="text1"/>
          <w:sz w:val="28"/>
          <w:szCs w:val="28"/>
        </w:rPr>
        <w:br/>
        <w:t>интернет-ресурсе: www.nationalbank.kz.</w:t>
      </w:r>
    </w:p>
    <w:p w:rsidR="00862866" w:rsidRPr="00FD77FD" w:rsidRDefault="00862866" w:rsidP="00862866">
      <w:pPr>
        <w:pStyle w:val="afc"/>
        <w:spacing w:line="240" w:lineRule="atLeast"/>
        <w:ind w:firstLine="709"/>
        <w:jc w:val="both"/>
        <w:rPr>
          <w:rStyle w:val="s0"/>
          <w:color w:val="000000" w:themeColor="text1"/>
          <w:sz w:val="28"/>
          <w:szCs w:val="28"/>
        </w:rPr>
      </w:pPr>
    </w:p>
    <w:p w:rsidR="00862866" w:rsidRPr="00FD77FD" w:rsidRDefault="00862866" w:rsidP="00862866">
      <w:pPr>
        <w:pStyle w:val="afc"/>
        <w:spacing w:line="240" w:lineRule="atLeast"/>
        <w:ind w:firstLine="709"/>
        <w:jc w:val="both"/>
        <w:rPr>
          <w:rStyle w:val="s0"/>
          <w:color w:val="000000" w:themeColor="text1"/>
          <w:sz w:val="28"/>
          <w:szCs w:val="28"/>
        </w:rPr>
      </w:pPr>
    </w:p>
    <w:p w:rsidR="00862866" w:rsidRPr="00FD77FD" w:rsidRDefault="00862866" w:rsidP="00862866">
      <w:pPr>
        <w:pStyle w:val="afc"/>
        <w:spacing w:line="240" w:lineRule="atLeast"/>
        <w:jc w:val="center"/>
        <w:rPr>
          <w:rStyle w:val="s0"/>
          <w:color w:val="000000" w:themeColor="text1"/>
          <w:sz w:val="28"/>
          <w:szCs w:val="28"/>
        </w:rPr>
      </w:pPr>
      <w:r w:rsidRPr="00FD77FD">
        <w:rPr>
          <w:rStyle w:val="s0"/>
          <w:color w:val="000000" w:themeColor="text1"/>
          <w:sz w:val="28"/>
          <w:szCs w:val="28"/>
        </w:rPr>
        <w:t>Бухгалтерский баланс</w:t>
      </w:r>
    </w:p>
    <w:p w:rsidR="00862866" w:rsidRPr="00FD77FD" w:rsidRDefault="00862866" w:rsidP="00862866">
      <w:pPr>
        <w:pStyle w:val="afc"/>
        <w:spacing w:line="240" w:lineRule="atLeast"/>
        <w:ind w:firstLine="709"/>
        <w:jc w:val="center"/>
        <w:rPr>
          <w:rStyle w:val="s0"/>
          <w:color w:val="000000" w:themeColor="text1"/>
          <w:sz w:val="28"/>
          <w:szCs w:val="28"/>
        </w:rPr>
      </w:pP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Индекс формы административных данных: ФГСВ-01</w:t>
      </w: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Периодичность: ежемесячная.</w:t>
      </w: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Отчетный период: по состоянию на «___» ____________ 20___года.</w:t>
      </w: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afc"/>
        <w:spacing w:line="240" w:lineRule="atLeast"/>
        <w:ind w:firstLine="709"/>
        <w:jc w:val="both"/>
        <w:rPr>
          <w:rStyle w:val="s0"/>
          <w:color w:val="000000" w:themeColor="text1"/>
          <w:sz w:val="28"/>
          <w:szCs w:val="28"/>
        </w:rPr>
      </w:pPr>
      <w:r w:rsidRPr="00FD77FD">
        <w:rPr>
          <w:rStyle w:val="s0"/>
          <w:color w:val="000000" w:themeColor="text1"/>
          <w:sz w:val="28"/>
          <w:szCs w:val="28"/>
        </w:rPr>
        <w:t>Срок представления:</w:t>
      </w:r>
      <w:r w:rsidRPr="00FD77FD">
        <w:rPr>
          <w:color w:val="000000" w:themeColor="text1"/>
          <w:sz w:val="28"/>
          <w:szCs w:val="28"/>
        </w:rPr>
        <w:t xml:space="preserve"> в срок до 5 (пятого) рабочего дня (включительно) месяца, следующего за отчетным месяцем.</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(в тысячах тенге)</w:t>
      </w:r>
    </w:p>
    <w:tbl>
      <w:tblPr>
        <w:tblW w:w="9640" w:type="dxa"/>
        <w:tblLayout w:type="fixed"/>
        <w:tblCellMar>
          <w:left w:w="0" w:type="dxa"/>
          <w:right w:w="0" w:type="dxa"/>
        </w:tblCellMar>
        <w:tblLook w:val="04A0" w:firstRow="1" w:lastRow="0" w:firstColumn="1" w:lastColumn="0" w:noHBand="0" w:noVBand="1"/>
      </w:tblPr>
      <w:tblGrid>
        <w:gridCol w:w="2825"/>
        <w:gridCol w:w="1444"/>
        <w:gridCol w:w="1391"/>
        <w:gridCol w:w="284"/>
        <w:gridCol w:w="3685"/>
        <w:gridCol w:w="11"/>
      </w:tblGrid>
      <w:tr w:rsidR="00862866" w:rsidRPr="00FD77FD" w:rsidTr="00FA4FE0">
        <w:trPr>
          <w:gridAfter w:val="1"/>
          <w:wAfter w:w="11" w:type="dxa"/>
        </w:trPr>
        <w:tc>
          <w:tcPr>
            <w:tcW w:w="28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Наименование статьи</w:t>
            </w:r>
          </w:p>
        </w:tc>
        <w:tc>
          <w:tcPr>
            <w:tcW w:w="14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Код строки</w:t>
            </w:r>
          </w:p>
        </w:tc>
        <w:tc>
          <w:tcPr>
            <w:tcW w:w="167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На конец отчетного периода</w:t>
            </w:r>
          </w:p>
        </w:tc>
        <w:tc>
          <w:tcPr>
            <w:tcW w:w="36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На конец предыдущего года</w:t>
            </w: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w:t>
            </w:r>
          </w:p>
        </w:tc>
        <w:tc>
          <w:tcPr>
            <w:tcW w:w="1444"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w:t>
            </w: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w:t>
            </w: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lang w:val="kk-KZ"/>
              </w:rPr>
              <w:t>Активы организации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Денежные средства и эквиваленты денежных средств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наличные деньги в кассе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деньги на счетах в банках и организациях, осуществляющих отдельные виды банковских операций</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эквиваленты денежных средств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Аффинированные драгоценные металлы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справедливой стоимости, изменения которых отражаются в составе прибыли или убытка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амортизированной стоимости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Дебиторская задолженность</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Операция «обратное ΡΕΠΟ»</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Вклады размещенные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Запасы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Долгосрочные активы (выбывающие группы), </w:t>
            </w:r>
            <w:r w:rsidRPr="00FD77FD">
              <w:rPr>
                <w:color w:val="000000" w:themeColor="text1"/>
                <w:sz w:val="28"/>
                <w:szCs w:val="28"/>
              </w:rPr>
              <w:lastRenderedPageBreak/>
              <w:t>предназначенные для продажи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10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Нематериальные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Основные средства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Активы в форме права пользования</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будущих периодов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Текущий налоговый актив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Отложенный налоговый актив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Итого активы</w:t>
            </w:r>
            <w:r w:rsidRPr="00FD77FD">
              <w:rPr>
                <w:color w:val="000000" w:themeColor="text1"/>
                <w:sz w:val="28"/>
                <w:szCs w:val="28"/>
                <w:lang w:val="kk-KZ"/>
              </w:rPr>
              <w:t xml:space="preserve"> организации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Активы</w:t>
            </w:r>
            <w:r w:rsidRPr="00FD77FD">
              <w:rPr>
                <w:color w:val="000000" w:themeColor="text1"/>
                <w:sz w:val="28"/>
                <w:szCs w:val="28"/>
                <w:shd w:val="clear" w:color="auto" w:fill="FFFFFF"/>
              </w:rPr>
              <w:t xml:space="preserve"> резерва гарантирования страховых выплат по отрасли </w:t>
            </w:r>
            <w:r w:rsidRPr="00FD77FD">
              <w:rPr>
                <w:color w:val="000000" w:themeColor="text1"/>
                <w:sz w:val="28"/>
                <w:szCs w:val="28"/>
                <w:shd w:val="clear" w:color="auto" w:fill="FFFFFF"/>
                <w:lang w:val="kk-KZ"/>
              </w:rPr>
              <w:t>«</w:t>
            </w:r>
            <w:r w:rsidRPr="00FD77FD">
              <w:rPr>
                <w:color w:val="000000" w:themeColor="text1"/>
                <w:sz w:val="28"/>
                <w:szCs w:val="28"/>
                <w:shd w:val="clear" w:color="auto" w:fill="FFFFFF"/>
              </w:rPr>
              <w:t>общее страхование</w:t>
            </w:r>
            <w:r w:rsidRPr="00FD77FD">
              <w:rPr>
                <w:color w:val="000000" w:themeColor="text1"/>
                <w:sz w:val="28"/>
                <w:szCs w:val="28"/>
                <w:shd w:val="clear" w:color="auto" w:fill="FFFFFF"/>
                <w:lang w:val="kk-KZ"/>
              </w:rPr>
              <w:t>»</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Денежные средства и эквиваленты денежных средств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Вклады в Национальном Банке Республики Казахстан и банках второго уровня</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стоимости, изменения которых отражаются в составе прибыли или убытка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lastRenderedPageBreak/>
              <w:t>Ценные бумаги, оцениваемые по амортизированной стоимости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Требования по операциям «обратное РЕПО»</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Дебиторская задолженность</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Прочие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 xml:space="preserve">Итого активы </w:t>
            </w:r>
            <w:r w:rsidRPr="00FD77FD">
              <w:rPr>
                <w:color w:val="000000" w:themeColor="text1"/>
                <w:sz w:val="28"/>
                <w:szCs w:val="28"/>
                <w:shd w:val="clear" w:color="auto" w:fill="FFFFFF"/>
              </w:rPr>
              <w:t>резерва гарантирования страховых выплат по отрасли «общее страхование»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Активы</w:t>
            </w:r>
            <w:r w:rsidRPr="00FD77FD">
              <w:rPr>
                <w:color w:val="000000" w:themeColor="text1"/>
                <w:sz w:val="28"/>
                <w:szCs w:val="28"/>
                <w:shd w:val="clear" w:color="auto" w:fill="FFFFFF"/>
              </w:rPr>
              <w:t xml:space="preserve"> резерва гарантирования страховых выплат по отрасли «страхование жизни»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Денежные средства и эквиваленты денежных средств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Вклады в Национальном Банке Республики Казахстан и банках второго уровня</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стоимости, изменения которых отражаются в составе прибыли или убытка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 xml:space="preserve">Ценные бумаги, оцениваемые по справедливой стоимости через </w:t>
            </w:r>
            <w:r w:rsidRPr="00FD77FD">
              <w:rPr>
                <w:color w:val="000000" w:themeColor="text1"/>
                <w:sz w:val="28"/>
                <w:szCs w:val="28"/>
              </w:rPr>
              <w:lastRenderedPageBreak/>
              <w:t>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lastRenderedPageBreak/>
              <w:t>31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Ценные бумаги, оцениваемые по амортизированной стоимости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Требования по операциям «обратное РЕПО»</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Дебиторская задолженность</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Прочие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 xml:space="preserve">Итого активы </w:t>
            </w:r>
            <w:r w:rsidRPr="00FD77FD">
              <w:rPr>
                <w:color w:val="000000" w:themeColor="text1"/>
                <w:sz w:val="28"/>
                <w:szCs w:val="28"/>
                <w:shd w:val="clear" w:color="auto" w:fill="FFFFFF"/>
              </w:rPr>
              <w:t>резерва гарантирования страховых выплат по отрасли «страхование жизни»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Активы</w:t>
            </w:r>
            <w:r w:rsidRPr="00FD77FD">
              <w:rPr>
                <w:color w:val="000000" w:themeColor="text1"/>
                <w:sz w:val="28"/>
                <w:szCs w:val="28"/>
                <w:shd w:val="clear" w:color="auto" w:fill="FFFFFF"/>
              </w:rPr>
              <w:t xml:space="preserve"> резерва возмещения вреда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Денежные средства и эквиваленты денежных средств</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Вклады в Национальном Банке Республики Казахстан и банках второго уровня</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стоимости, изменения которых отражаются в составе прибыли или убытка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39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lastRenderedPageBreak/>
              <w:t>Ценные бумаги, оцениваемые по амортизированной стоимости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Требования по операциям «обратное РЕПО»</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Дебиторская задолженность</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Прочие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 xml:space="preserve">Итого активы </w:t>
            </w:r>
            <w:r w:rsidRPr="00FD77FD">
              <w:rPr>
                <w:color w:val="000000" w:themeColor="text1"/>
                <w:sz w:val="28"/>
                <w:szCs w:val="28"/>
                <w:shd w:val="clear" w:color="auto" w:fill="FFFFFF"/>
              </w:rPr>
              <w:t>резерва возмещения вреда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lang w:val="kk-KZ"/>
              </w:rPr>
            </w:pPr>
            <w:r w:rsidRPr="00FD77FD">
              <w:rPr>
                <w:color w:val="000000" w:themeColor="text1"/>
                <w:sz w:val="28"/>
                <w:szCs w:val="28"/>
              </w:rPr>
              <w:t xml:space="preserve">Итого активы резервов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b/>
                <w:color w:val="000000" w:themeColor="text1"/>
                <w:sz w:val="28"/>
                <w:szCs w:val="28"/>
              </w:rPr>
            </w:pPr>
            <w:r w:rsidRPr="00FD77FD">
              <w:rPr>
                <w:color w:val="000000" w:themeColor="text1"/>
                <w:sz w:val="28"/>
                <w:szCs w:val="28"/>
              </w:rPr>
              <w:t>Итого активы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rPr>
              <w:t>47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Обязательства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Операция «ΡΕΠΟ»</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Займы полученные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Кредиторская задолженность</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Резервы гарантирования страховых выплат и резерв возмещения вреда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в том числе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резерв гарантирования страховых выплат по отрасли «общее страхование»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резерв гарантирования страховых выплат по отрасли «страхование жизни»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резерв возмещения вреда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Начисленные расходы по расчетам с </w:t>
            </w:r>
            <w:r w:rsidRPr="00FD77FD">
              <w:rPr>
                <w:color w:val="000000" w:themeColor="text1"/>
                <w:sz w:val="28"/>
                <w:szCs w:val="28"/>
              </w:rPr>
              <w:lastRenderedPageBreak/>
              <w:t>акционерами по акциям</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Обязательство по налогам и другим обязательным платежам в бюджет</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Отложенное налоговое обязательство</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Обязательства по аренде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lang w:val="kk-KZ"/>
              </w:rPr>
              <w:t>55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обязательства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lang w:val="kk-KZ"/>
              </w:rPr>
              <w:t>56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обязательства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Собственный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Уставный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простые акции</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58.1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Дополнительный оплаченный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Изъятый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Резервный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Резерв переоценки ценных бумаг, оцениваемых по справедливой стоимости через 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Резерв обесценения ценных бумаг, оцениваемых по справедливой стоимости через прочий совокупный доход</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резервы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Нераспределенная прибыль (непокрытый убыток)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65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предыдущих лет</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отчетного периода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капитал и обязательства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3685"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blPrEx>
          <w:jc w:val="center"/>
        </w:tblPrEx>
        <w:trPr>
          <w:jc w:val="center"/>
        </w:trPr>
        <w:tc>
          <w:tcPr>
            <w:tcW w:w="566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3"/>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blPrEx>
          <w:jc w:val="center"/>
        </w:tblPrEx>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blPrEx>
          <w:jc w:val="center"/>
        </w:tblPrEx>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blPrEx>
          <w:jc w:val="center"/>
        </w:tblPrEx>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blPrEx>
          <w:jc w:val="center"/>
        </w:tblPrEx>
        <w:trPr>
          <w:trHeight w:val="484"/>
          <w:jc w:val="center"/>
        </w:trPr>
        <w:tc>
          <w:tcPr>
            <w:tcW w:w="9640" w:type="dxa"/>
            <w:gridSpan w:val="6"/>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blPrEx>
          <w:jc w:val="center"/>
        </w:tblPrEx>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blPrEx>
          <w:jc w:val="center"/>
        </w:tblPrEx>
        <w:trPr>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blPrEx>
          <w:jc w:val="center"/>
        </w:tblPrEx>
        <w:trPr>
          <w:trHeight w:val="1288"/>
          <w:jc w:val="center"/>
        </w:trPr>
        <w:tc>
          <w:tcPr>
            <w:tcW w:w="9640" w:type="dxa"/>
            <w:gridSpan w:val="6"/>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afc"/>
        <w:spacing w:line="240" w:lineRule="atLeast"/>
        <w:jc w:val="both"/>
        <w:rPr>
          <w:color w:val="000000" w:themeColor="text1"/>
          <w:sz w:val="28"/>
          <w:szCs w:val="28"/>
        </w:rPr>
      </w:pPr>
    </w:p>
    <w:p w:rsidR="00862866" w:rsidRPr="00FD77FD" w:rsidRDefault="00862866" w:rsidP="00862866">
      <w:pPr>
        <w:pStyle w:val="afc"/>
        <w:spacing w:line="240" w:lineRule="atLeast"/>
        <w:jc w:val="both"/>
        <w:rPr>
          <w:color w:val="000000" w:themeColor="text1"/>
          <w:sz w:val="28"/>
          <w:szCs w:val="28"/>
        </w:rPr>
      </w:pP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«Бухгалтерский баланс»</w:t>
      </w: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(индекс – ФГСВ-01, периодичность: ежемесячная)</w:t>
      </w:r>
    </w:p>
    <w:p w:rsidR="00862866" w:rsidRPr="00FD77FD" w:rsidRDefault="00862866" w:rsidP="00862866">
      <w:pPr>
        <w:pStyle w:val="afc"/>
        <w:spacing w:line="240" w:lineRule="atLeast"/>
        <w:rPr>
          <w:color w:val="000000" w:themeColor="text1"/>
          <w:sz w:val="28"/>
          <w:szCs w:val="28"/>
        </w:rPr>
      </w:pPr>
    </w:p>
    <w:p w:rsidR="00862866" w:rsidRPr="00FD77FD" w:rsidRDefault="00862866" w:rsidP="00862866">
      <w:pPr>
        <w:pStyle w:val="afc"/>
        <w:spacing w:line="240" w:lineRule="atLeast"/>
        <w:rPr>
          <w:color w:val="000000" w:themeColor="text1"/>
          <w:sz w:val="28"/>
          <w:szCs w:val="28"/>
        </w:rPr>
      </w:pP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pStyle w:val="afc"/>
        <w:spacing w:line="240" w:lineRule="atLeast"/>
        <w:jc w:val="both"/>
        <w:rPr>
          <w:color w:val="000000" w:themeColor="text1"/>
          <w:sz w:val="28"/>
          <w:szCs w:val="28"/>
        </w:rPr>
      </w:pP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 xml:space="preserve">2. Форма разработана в соответствии с подпунктом 65) части второй </w:t>
      </w:r>
      <w:bookmarkStart w:id="39" w:name="sub1005136775"/>
      <w:r w:rsidRPr="00FD77FD">
        <w:rPr>
          <w:color w:val="000000" w:themeColor="text1"/>
          <w:sz w:val="28"/>
          <w:szCs w:val="28"/>
        </w:rPr>
        <w:t>статьи 15</w:t>
      </w:r>
      <w:bookmarkEnd w:id="39"/>
      <w:r w:rsidRPr="00FD77FD">
        <w:rPr>
          <w:color w:val="000000" w:themeColor="text1"/>
          <w:sz w:val="28"/>
          <w:szCs w:val="28"/>
        </w:rPr>
        <w:t xml:space="preserve"> Закона Республики Казахстан «О Национальном Банке Республики Казахстан».</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 </w:t>
      </w:r>
    </w:p>
    <w:p w:rsidR="00862866" w:rsidRPr="00FD77FD" w:rsidRDefault="00862866" w:rsidP="00862866">
      <w:pPr>
        <w:pStyle w:val="afc"/>
        <w:spacing w:line="240" w:lineRule="atLeast"/>
        <w:jc w:val="both"/>
        <w:rPr>
          <w:color w:val="000000" w:themeColor="text1"/>
          <w:sz w:val="28"/>
          <w:szCs w:val="28"/>
        </w:rPr>
      </w:pPr>
    </w:p>
    <w:p w:rsidR="00862866" w:rsidRPr="00FD77FD" w:rsidRDefault="00862866" w:rsidP="00862866">
      <w:pPr>
        <w:pStyle w:val="afc"/>
        <w:spacing w:line="240" w:lineRule="atLeast"/>
        <w:jc w:val="both"/>
        <w:rPr>
          <w:color w:val="000000" w:themeColor="text1"/>
          <w:sz w:val="28"/>
          <w:szCs w:val="28"/>
        </w:rPr>
      </w:pP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pStyle w:val="afc"/>
        <w:spacing w:line="240" w:lineRule="atLeast"/>
        <w:jc w:val="center"/>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6. При заполнении графы 3 указываются данные на конец отчетного периода, включая последний день отчетного периода.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7. В графе 4 указываются данные на конец предыдущего года.</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8. В строках с 1 по 67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9. Вид финансовой отчетности: отдельная.</w:t>
      </w:r>
    </w:p>
    <w:p w:rsidR="00862866" w:rsidRPr="00FD77FD" w:rsidRDefault="00862866" w:rsidP="00862866">
      <w:pPr>
        <w:spacing w:line="240" w:lineRule="atLeast"/>
        <w:ind w:firstLine="709"/>
        <w:jc w:val="right"/>
        <w:rPr>
          <w:color w:val="000000" w:themeColor="text1"/>
          <w:sz w:val="28"/>
          <w:szCs w:val="28"/>
        </w:rPr>
      </w:pPr>
    </w:p>
    <w:p w:rsidR="00862866" w:rsidRPr="00FD77FD" w:rsidRDefault="00862866" w:rsidP="00862866">
      <w:pPr>
        <w:spacing w:line="240" w:lineRule="atLeast"/>
        <w:rPr>
          <w:color w:val="000000" w:themeColor="text1"/>
          <w:sz w:val="28"/>
          <w:szCs w:val="28"/>
        </w:rPr>
      </w:pPr>
      <w:r w:rsidRPr="00FD77FD">
        <w:rPr>
          <w:color w:val="000000" w:themeColor="text1"/>
          <w:sz w:val="28"/>
          <w:szCs w:val="28"/>
        </w:rPr>
        <w:br w:type="page"/>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lastRenderedPageBreak/>
        <w:t>Приложение 21</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к Перечню некоторых постановлений</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Правления Национального Банка</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Республики Казахстан, в которые</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вносятся изменения и дополнения по вопросам</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ведения бухгалтерского учета и</w:t>
      </w:r>
    </w:p>
    <w:p w:rsidR="00862866" w:rsidRPr="00FD77FD" w:rsidRDefault="00862866" w:rsidP="00862866">
      <w:pPr>
        <w:spacing w:line="240" w:lineRule="atLeast"/>
        <w:ind w:firstLine="709"/>
        <w:jc w:val="right"/>
        <w:rPr>
          <w:color w:val="000000" w:themeColor="text1"/>
          <w:sz w:val="28"/>
          <w:szCs w:val="28"/>
        </w:rPr>
      </w:pPr>
      <w:r w:rsidRPr="00FD77FD">
        <w:rPr>
          <w:color w:val="000000" w:themeColor="text1"/>
          <w:sz w:val="28"/>
          <w:szCs w:val="28"/>
        </w:rPr>
        <w:t>представления финансовой отчетности</w:t>
      </w:r>
    </w:p>
    <w:p w:rsidR="00862866" w:rsidRPr="00FD77FD" w:rsidRDefault="00862866" w:rsidP="00862866">
      <w:pPr>
        <w:spacing w:line="240" w:lineRule="atLeast"/>
        <w:ind w:firstLine="709"/>
        <w:jc w:val="right"/>
        <w:rPr>
          <w:color w:val="000000" w:themeColor="text1"/>
          <w:sz w:val="28"/>
          <w:szCs w:val="28"/>
        </w:rPr>
      </w:pP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Приложение 23</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к Правилам представления финансовой</w:t>
      </w:r>
    </w:p>
    <w:p w:rsidR="00862866" w:rsidRPr="00FD77FD" w:rsidRDefault="00862866" w:rsidP="00862866">
      <w:pPr>
        <w:pStyle w:val="afc"/>
        <w:spacing w:line="240" w:lineRule="atLeast"/>
        <w:jc w:val="right"/>
        <w:rPr>
          <w:rStyle w:val="s0"/>
          <w:color w:val="000000" w:themeColor="text1"/>
          <w:sz w:val="28"/>
          <w:szCs w:val="28"/>
        </w:rPr>
      </w:pPr>
      <w:r w:rsidRPr="00FD77FD">
        <w:rPr>
          <w:rStyle w:val="s0"/>
          <w:color w:val="000000" w:themeColor="text1"/>
          <w:sz w:val="28"/>
          <w:szCs w:val="28"/>
        </w:rPr>
        <w:t>отчетности финансовыми организациями</w:t>
      </w:r>
    </w:p>
    <w:p w:rsidR="00862866" w:rsidRPr="00FD77FD" w:rsidRDefault="00862866" w:rsidP="00862866">
      <w:pPr>
        <w:pStyle w:val="afc"/>
        <w:spacing w:line="240" w:lineRule="atLeast"/>
        <w:jc w:val="right"/>
        <w:rPr>
          <w:rStyle w:val="s0"/>
          <w:color w:val="000000" w:themeColor="text1"/>
          <w:sz w:val="28"/>
          <w:szCs w:val="28"/>
        </w:rPr>
      </w:pPr>
    </w:p>
    <w:p w:rsidR="00862866" w:rsidRPr="00FD77FD" w:rsidRDefault="00862866" w:rsidP="00862866">
      <w:pPr>
        <w:pStyle w:val="afc"/>
        <w:spacing w:line="240" w:lineRule="atLeast"/>
        <w:jc w:val="right"/>
        <w:rPr>
          <w:rStyle w:val="s0"/>
          <w:color w:val="000000" w:themeColor="text1"/>
          <w:sz w:val="28"/>
          <w:szCs w:val="28"/>
        </w:rPr>
      </w:pP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Форма, предназначенная для сбора административных данных</w:t>
      </w:r>
    </w:p>
    <w:p w:rsidR="00862866" w:rsidRPr="00FD77FD" w:rsidRDefault="00862866" w:rsidP="00862866">
      <w:pPr>
        <w:pStyle w:val="afc"/>
        <w:spacing w:line="240" w:lineRule="atLeast"/>
        <w:jc w:val="center"/>
        <w:rPr>
          <w:color w:val="000000" w:themeColor="text1"/>
          <w:sz w:val="28"/>
          <w:szCs w:val="28"/>
        </w:rPr>
      </w:pP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Представляется: в Национальный Банк Республики Казахстан.</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 xml:space="preserve">Форма административных данных размещена на официальном </w:t>
      </w:r>
      <w:r w:rsidRPr="00FD77FD">
        <w:rPr>
          <w:color w:val="000000" w:themeColor="text1"/>
          <w:sz w:val="28"/>
          <w:szCs w:val="28"/>
        </w:rPr>
        <w:br/>
        <w:t>интернет-ресурсе: www.nationalbank.kz.</w:t>
      </w:r>
    </w:p>
    <w:p w:rsidR="00862866" w:rsidRPr="00FD77FD" w:rsidRDefault="00862866" w:rsidP="00862866">
      <w:pPr>
        <w:pStyle w:val="afc"/>
        <w:spacing w:line="240" w:lineRule="atLeast"/>
        <w:ind w:firstLine="709"/>
        <w:jc w:val="center"/>
        <w:rPr>
          <w:color w:val="000000" w:themeColor="text1"/>
          <w:sz w:val="28"/>
          <w:szCs w:val="28"/>
        </w:rPr>
      </w:pPr>
    </w:p>
    <w:p w:rsidR="00862866" w:rsidRPr="00FD77FD" w:rsidRDefault="00862866" w:rsidP="00862866">
      <w:pPr>
        <w:pStyle w:val="afc"/>
        <w:spacing w:line="240" w:lineRule="atLeast"/>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pStyle w:val="afc"/>
        <w:spacing w:line="240" w:lineRule="atLeast"/>
        <w:ind w:firstLine="709"/>
        <w:jc w:val="center"/>
        <w:rPr>
          <w:color w:val="000000" w:themeColor="text1"/>
          <w:sz w:val="28"/>
          <w:szCs w:val="28"/>
        </w:rPr>
      </w:pP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Индекс формы административных данных: ФГСВ-02</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Периодичность: ежемесячная.</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Отчетный период: по состоянию на «___» ____________ 20___года.</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Круг лиц, представляющих информацию: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p w:rsidR="00862866" w:rsidRPr="00FD77FD" w:rsidRDefault="00862866" w:rsidP="00862866">
      <w:pPr>
        <w:pStyle w:val="afc"/>
        <w:spacing w:line="240" w:lineRule="atLeast"/>
        <w:ind w:firstLine="709"/>
        <w:jc w:val="both"/>
        <w:rPr>
          <w:color w:val="000000" w:themeColor="text1"/>
          <w:sz w:val="28"/>
          <w:szCs w:val="28"/>
        </w:rPr>
      </w:pPr>
      <w:r w:rsidRPr="00FD77FD">
        <w:rPr>
          <w:color w:val="000000" w:themeColor="text1"/>
          <w:sz w:val="28"/>
          <w:szCs w:val="28"/>
        </w:rPr>
        <w:t>Срок представления: в срок до 5 (пятого) рабочего дня (включительно) месяца, следующего за отчетным месяцем.</w:t>
      </w:r>
    </w:p>
    <w:p w:rsidR="00862866" w:rsidRPr="00FD77FD" w:rsidRDefault="00862866" w:rsidP="00862866">
      <w:pPr>
        <w:pStyle w:val="afc"/>
        <w:spacing w:line="240" w:lineRule="atLeast"/>
        <w:jc w:val="right"/>
        <w:rPr>
          <w:color w:val="000000" w:themeColor="text1"/>
          <w:sz w:val="28"/>
          <w:szCs w:val="28"/>
        </w:rPr>
      </w:pP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t>Форма</w:t>
      </w:r>
    </w:p>
    <w:p w:rsidR="00862866" w:rsidRPr="00FD77FD" w:rsidRDefault="00862866" w:rsidP="00862866">
      <w:pPr>
        <w:pStyle w:val="afc"/>
        <w:spacing w:line="240" w:lineRule="atLeast"/>
        <w:jc w:val="right"/>
        <w:rPr>
          <w:color w:val="000000" w:themeColor="text1"/>
          <w:sz w:val="28"/>
          <w:szCs w:val="28"/>
        </w:rPr>
      </w:pPr>
    </w:p>
    <w:p w:rsidR="00862866" w:rsidRPr="00FD77FD" w:rsidRDefault="00862866" w:rsidP="00862866">
      <w:pPr>
        <w:pStyle w:val="afc"/>
        <w:spacing w:line="240" w:lineRule="atLeast"/>
        <w:jc w:val="right"/>
        <w:rPr>
          <w:color w:val="000000" w:themeColor="text1"/>
          <w:sz w:val="28"/>
          <w:szCs w:val="28"/>
        </w:rPr>
      </w:pPr>
      <w:r w:rsidRPr="00FD77FD">
        <w:rPr>
          <w:color w:val="000000" w:themeColor="text1"/>
          <w:sz w:val="28"/>
          <w:szCs w:val="28"/>
        </w:rPr>
        <w:t>(в тысячах тенге)</w:t>
      </w:r>
    </w:p>
    <w:tbl>
      <w:tblPr>
        <w:tblW w:w="9640" w:type="dxa"/>
        <w:tblLayout w:type="fixed"/>
        <w:tblCellMar>
          <w:left w:w="0" w:type="dxa"/>
          <w:right w:w="0" w:type="dxa"/>
        </w:tblCellMar>
        <w:tblLook w:val="04A0" w:firstRow="1" w:lastRow="0" w:firstColumn="1" w:lastColumn="0" w:noHBand="0" w:noVBand="1"/>
      </w:tblPr>
      <w:tblGrid>
        <w:gridCol w:w="2542"/>
        <w:gridCol w:w="1276"/>
        <w:gridCol w:w="992"/>
        <w:gridCol w:w="850"/>
        <w:gridCol w:w="567"/>
        <w:gridCol w:w="1560"/>
        <w:gridCol w:w="1842"/>
        <w:gridCol w:w="11"/>
      </w:tblGrid>
      <w:tr w:rsidR="00862866" w:rsidRPr="00FD77FD" w:rsidTr="00FA4FE0">
        <w:trPr>
          <w:gridAfter w:val="1"/>
          <w:wAfter w:w="11" w:type="dxa"/>
        </w:trPr>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Наименование статьи</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Код строки</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За отчетный период</w:t>
            </w:r>
          </w:p>
        </w:tc>
        <w:tc>
          <w:tcPr>
            <w:tcW w:w="141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За период с начала текущего года (с нарастающим итогом)</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За аналогичный период предыдущего года</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За аналогичный период с начала предыдущего года (с нарастающим итогом)</w:t>
            </w: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w:t>
            </w: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w:t>
            </w: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 xml:space="preserve">Доходы и расходы по </w:t>
            </w:r>
            <w:r w:rsidRPr="00FD77FD">
              <w:rPr>
                <w:color w:val="000000" w:themeColor="text1"/>
                <w:sz w:val="28"/>
                <w:szCs w:val="28"/>
                <w:lang w:val="kk-KZ"/>
              </w:rPr>
              <w:lastRenderedPageBreak/>
              <w:t>активам организации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связанные с получением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размещенным вкладам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приобретенным ценным бумагам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операциям «обратное РЕПО»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 связанные с получением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(расходы) по финансовым активам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(расходы) от купли-продажи финансовых активов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Доходы (расходы) от переоценки </w:t>
            </w:r>
            <w:r w:rsidRPr="00FD77FD">
              <w:rPr>
                <w:color w:val="000000" w:themeColor="text1"/>
                <w:sz w:val="28"/>
                <w:szCs w:val="28"/>
              </w:rPr>
              <w:lastRenderedPageBreak/>
              <w:t>иностранной валюты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восстановления резервов на возможные потери по финансовым активам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реализации активов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доходов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связанные с выплатой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полученным займам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обязательствам по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по операциям «РЕПО»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 связанные с выплатой вознаграждения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8.4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Комиссионные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вознаграждение брокеру</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вознаграждение за </w:t>
            </w:r>
            <w:proofErr w:type="spellStart"/>
            <w:r w:rsidRPr="00FD77FD">
              <w:rPr>
                <w:color w:val="000000" w:themeColor="text1"/>
                <w:sz w:val="28"/>
                <w:szCs w:val="28"/>
              </w:rPr>
              <w:t>кастодиальное</w:t>
            </w:r>
            <w:proofErr w:type="spellEnd"/>
            <w:r w:rsidRPr="00FD77FD">
              <w:rPr>
                <w:color w:val="000000" w:themeColor="text1"/>
                <w:sz w:val="28"/>
                <w:szCs w:val="28"/>
              </w:rPr>
              <w:t xml:space="preserve"> обслуживание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Операционные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на оплату труда и командировочные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амортизационные отчисления</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по уплате налогов и других обязательных платежей в бюджет, за исключением корпоративного подоходного налога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по операционной аренде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10.4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реализации или безвозмездной передачи активов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расходов</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Доходы и расходы </w:t>
            </w:r>
            <w:r w:rsidRPr="00FD77FD">
              <w:rPr>
                <w:color w:val="000000" w:themeColor="text1"/>
                <w:sz w:val="28"/>
                <w:szCs w:val="28"/>
                <w:lang w:val="kk-KZ"/>
              </w:rPr>
              <w:t>по</w:t>
            </w:r>
            <w:r w:rsidRPr="00FD77FD">
              <w:rPr>
                <w:color w:val="000000" w:themeColor="text1"/>
                <w:sz w:val="28"/>
                <w:szCs w:val="28"/>
              </w:rPr>
              <w:t xml:space="preserve"> актив</w:t>
            </w:r>
            <w:r w:rsidRPr="00FD77FD">
              <w:rPr>
                <w:color w:val="000000" w:themeColor="text1"/>
                <w:sz w:val="28"/>
                <w:szCs w:val="28"/>
                <w:lang w:val="kk-KZ"/>
              </w:rPr>
              <w:t>ам</w:t>
            </w:r>
            <w:r w:rsidRPr="00FD77FD">
              <w:rPr>
                <w:color w:val="000000" w:themeColor="text1"/>
                <w:sz w:val="28"/>
                <w:szCs w:val="28"/>
              </w:rPr>
              <w:t xml:space="preserve"> резерва гарантирования страховых выплат по отрасли </w:t>
            </w:r>
            <w:r w:rsidRPr="00FD77FD">
              <w:rPr>
                <w:color w:val="000000" w:themeColor="text1"/>
                <w:sz w:val="28"/>
                <w:szCs w:val="28"/>
                <w:lang w:val="kk-KZ"/>
              </w:rPr>
              <w:t>«</w:t>
            </w:r>
            <w:r w:rsidRPr="00FD77FD">
              <w:rPr>
                <w:color w:val="000000" w:themeColor="text1"/>
                <w:sz w:val="28"/>
                <w:szCs w:val="28"/>
              </w:rPr>
              <w:t xml:space="preserve">общее страхование» </w:t>
            </w: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p>
        </w:tc>
        <w:tc>
          <w:tcPr>
            <w:tcW w:w="9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по размещенным вкладам</w:t>
            </w:r>
          </w:p>
        </w:tc>
        <w:tc>
          <w:tcPr>
            <w:tcW w:w="1276"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14</w:t>
            </w:r>
          </w:p>
        </w:tc>
        <w:tc>
          <w:tcPr>
            <w:tcW w:w="99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single" w:sz="4" w:space="0" w:color="auto"/>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(купона и (или) дисконта) по ценным бумагам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rPr>
              <w:t>15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стоимости, </w:t>
            </w:r>
            <w:r w:rsidRPr="00FD77FD">
              <w:rPr>
                <w:color w:val="000000" w:themeColor="text1"/>
                <w:sz w:val="28"/>
                <w:szCs w:val="28"/>
              </w:rPr>
              <w:lastRenderedPageBreak/>
              <w:t>изменения которых отражаются в составе прибыли или убытка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15.1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амортизированной стоимости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по операциям «обратное РЕПО»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rPr>
              <w:t>18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lang w:val="kk-KZ"/>
              </w:rPr>
              <w:t>18</w:t>
            </w:r>
            <w:r w:rsidRPr="00FD77FD">
              <w:rPr>
                <w:color w:val="000000" w:themeColor="text1"/>
                <w:sz w:val="28"/>
                <w:szCs w:val="28"/>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18.3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19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по прочим финансовым активам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Прочие доходы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Итого доходов </w:t>
            </w:r>
            <w:r w:rsidRPr="00FD77FD">
              <w:rPr>
                <w:color w:val="000000" w:themeColor="text1"/>
                <w:sz w:val="28"/>
                <w:szCs w:val="28"/>
                <w:lang w:val="kk-KZ"/>
              </w:rPr>
              <w:t>по</w:t>
            </w:r>
            <w:r w:rsidRPr="00FD77FD">
              <w:rPr>
                <w:color w:val="000000" w:themeColor="text1"/>
                <w:sz w:val="28"/>
                <w:szCs w:val="28"/>
              </w:rPr>
              <w:t xml:space="preserve"> активам резерва гарантирования страховых выплат по отрасли </w:t>
            </w:r>
            <w:r w:rsidRPr="00FD77FD">
              <w:rPr>
                <w:color w:val="000000" w:themeColor="text1"/>
                <w:sz w:val="28"/>
                <w:szCs w:val="28"/>
                <w:lang w:val="kk-KZ"/>
              </w:rPr>
              <w:t>«</w:t>
            </w:r>
            <w:r w:rsidRPr="00FD77FD">
              <w:rPr>
                <w:color w:val="000000" w:themeColor="text1"/>
                <w:sz w:val="28"/>
                <w:szCs w:val="28"/>
              </w:rPr>
              <w:t>общее страхование»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Комиссионные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Height w:val="105"/>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брокеру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кастодиану и центральному депозитарию</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прочим лицам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27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Итого расходов по активам резерва гарантирования страховых выплат по отрасли </w:t>
            </w:r>
            <w:r w:rsidRPr="00FD77FD">
              <w:rPr>
                <w:color w:val="000000" w:themeColor="text1"/>
                <w:sz w:val="28"/>
                <w:szCs w:val="28"/>
              </w:rPr>
              <w:lastRenderedPageBreak/>
              <w:t>«общее страхование»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28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и расходы по активам резерва гарантирования страховых выплат по отрасли «страхование жизни»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по размещенным вкладам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29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(купона и (или) дисконта) по ценным бумагам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стоимости, изменения которых отражаются в составе прибыли или убытка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амортизированной стоимости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по операциям «обратное РЕПО»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Доходы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по прочим финансовым активам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доходов по активам резерва гарантирования страховых выплат по отрасли «страхование жизни»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lastRenderedPageBreak/>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39.3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Комиссионные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брокеру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кастодиану и центральному депозитарию</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прочим лицам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расходов по активам резерв</w:t>
            </w:r>
            <w:r w:rsidRPr="00FD77FD">
              <w:rPr>
                <w:color w:val="000000" w:themeColor="text1"/>
                <w:sz w:val="28"/>
                <w:szCs w:val="28"/>
                <w:lang w:val="kk-KZ"/>
              </w:rPr>
              <w:t xml:space="preserve">а </w:t>
            </w:r>
            <w:r w:rsidRPr="00FD77FD">
              <w:rPr>
                <w:color w:val="000000" w:themeColor="text1"/>
                <w:sz w:val="28"/>
                <w:szCs w:val="28"/>
              </w:rPr>
              <w:t>гарантирования страховых выплат по отрасли «страхование жизни»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rPr>
              <w:t>4</w:t>
            </w:r>
            <w:r w:rsidRPr="00FD77FD">
              <w:rPr>
                <w:color w:val="000000" w:themeColor="text1"/>
                <w:sz w:val="28"/>
                <w:szCs w:val="28"/>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Доходы и расходы по активам резерва возмещения вреда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по размещенным вкладам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в виде вознаграждения (купона и (или) дисконта) по ценным бумагам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lang w:val="kk-KZ"/>
              </w:rPr>
              <w:t>Ц</w:t>
            </w:r>
            <w:proofErr w:type="spellStart"/>
            <w:r w:rsidRPr="00FD77FD">
              <w:rPr>
                <w:color w:val="000000" w:themeColor="text1"/>
                <w:sz w:val="28"/>
                <w:szCs w:val="28"/>
              </w:rPr>
              <w:t>енные</w:t>
            </w:r>
            <w:proofErr w:type="spellEnd"/>
            <w:r w:rsidRPr="00FD77FD">
              <w:rPr>
                <w:color w:val="000000" w:themeColor="text1"/>
                <w:sz w:val="28"/>
                <w:szCs w:val="28"/>
              </w:rPr>
              <w:t xml:space="preserve"> бумаги, оцениваемые по справедливой </w:t>
            </w:r>
            <w:r w:rsidRPr="00FD77FD">
              <w:rPr>
                <w:color w:val="000000" w:themeColor="text1"/>
                <w:sz w:val="28"/>
                <w:szCs w:val="28"/>
              </w:rPr>
              <w:lastRenderedPageBreak/>
              <w:t>стоимости, изменения которых отражаются в составе прибыли или убытка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45.1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справедливой стоимости через прочий совокупный доход</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Ценные бумаги, оцениваемые по амортизированной стоимости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по операциям «обратное РЕПО»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48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Доходы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49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Доходы в виде вознаграждения по прочим </w:t>
            </w:r>
            <w:r w:rsidRPr="00FD77FD">
              <w:rPr>
                <w:color w:val="000000" w:themeColor="text1"/>
                <w:sz w:val="28"/>
                <w:szCs w:val="28"/>
              </w:rPr>
              <w:lastRenderedPageBreak/>
              <w:t>финансовым активам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50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доходы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Итого доходов по активам резерва возмещения вреда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изменения справедливой стоимости ценных бумаг</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от переоценки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 от переоценки</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Расходы от купли-продажи иностранной валюты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Комиссионные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56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в том числе: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брокеру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кастодиану и центральному депозитарию</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прочим лицам</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Прочие расходы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расходов по активам резерва возмещения вреда</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58</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 xml:space="preserve">Чистая прибыль (убыток) до уплаты корпоративного </w:t>
            </w:r>
            <w:r w:rsidRPr="00FD77FD">
              <w:rPr>
                <w:color w:val="000000" w:themeColor="text1"/>
                <w:sz w:val="28"/>
                <w:szCs w:val="28"/>
              </w:rPr>
              <w:lastRenderedPageBreak/>
              <w:t>подоходного налога</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lastRenderedPageBreak/>
              <w:t>59</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Корпоративный подоходный налог</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lang w:val="kk-KZ"/>
              </w:rPr>
            </w:pPr>
            <w:r w:rsidRPr="00FD77FD">
              <w:rPr>
                <w:color w:val="000000" w:themeColor="text1"/>
                <w:sz w:val="28"/>
                <w:szCs w:val="28"/>
                <w:lang w:val="kk-KZ"/>
              </w:rPr>
              <w:t>60</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Чистая прибыль (убыток) после уплаты корпоративного подоходного налога</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61</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Прибыль (убыток) от прекращенной деятельности</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62</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rPr>
          <w:gridAfter w:val="1"/>
          <w:wAfter w:w="11" w:type="dxa"/>
        </w:trPr>
        <w:tc>
          <w:tcPr>
            <w:tcW w:w="2542" w:type="dxa"/>
            <w:tcBorders>
              <w:top w:val="nil"/>
              <w:left w:val="single" w:sz="8" w:space="0" w:color="000000"/>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
              <w:spacing w:before="0" w:beforeAutospacing="0"/>
              <w:rPr>
                <w:color w:val="000000" w:themeColor="text1"/>
                <w:sz w:val="28"/>
                <w:szCs w:val="28"/>
              </w:rPr>
            </w:pPr>
            <w:r w:rsidRPr="00FD77FD">
              <w:rPr>
                <w:color w:val="000000" w:themeColor="text1"/>
                <w:sz w:val="28"/>
                <w:szCs w:val="28"/>
              </w:rPr>
              <w:t>Итого чистая прибыль (убыток) за период</w:t>
            </w:r>
          </w:p>
        </w:tc>
        <w:tc>
          <w:tcPr>
            <w:tcW w:w="1276"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pStyle w:val="pc"/>
              <w:spacing w:before="0" w:beforeAutospacing="0"/>
              <w:rPr>
                <w:color w:val="000000" w:themeColor="text1"/>
                <w:sz w:val="28"/>
                <w:szCs w:val="28"/>
              </w:rPr>
            </w:pPr>
            <w:r w:rsidRPr="00FD77FD">
              <w:rPr>
                <w:color w:val="000000" w:themeColor="text1"/>
                <w:sz w:val="28"/>
                <w:szCs w:val="28"/>
              </w:rPr>
              <w:t>63</w:t>
            </w:r>
          </w:p>
        </w:tc>
        <w:tc>
          <w:tcPr>
            <w:tcW w:w="992" w:type="dxa"/>
            <w:tcBorders>
              <w:top w:val="nil"/>
              <w:left w:val="nil"/>
              <w:bottom w:val="single" w:sz="8" w:space="0" w:color="000000"/>
              <w:right w:val="single" w:sz="8" w:space="0" w:color="000000"/>
            </w:tcBorders>
            <w:shd w:val="clear" w:color="auto" w:fill="auto"/>
            <w:tcMar>
              <w:top w:w="0" w:type="dxa"/>
              <w:left w:w="168" w:type="dxa"/>
              <w:bottom w:w="0" w:type="dxa"/>
              <w:right w:w="168" w:type="dxa"/>
            </w:tcMar>
          </w:tcPr>
          <w:p w:rsidR="00862866" w:rsidRPr="00FD77FD" w:rsidRDefault="00862866" w:rsidP="00FA4FE0">
            <w:pPr>
              <w:rPr>
                <w:color w:val="000000" w:themeColor="text1"/>
                <w:sz w:val="28"/>
                <w:szCs w:val="28"/>
              </w:rPr>
            </w:pPr>
          </w:p>
        </w:tc>
        <w:tc>
          <w:tcPr>
            <w:tcW w:w="1417" w:type="dxa"/>
            <w:gridSpan w:val="2"/>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tcPr>
          <w:p w:rsidR="00862866" w:rsidRPr="00FD77FD" w:rsidRDefault="00862866" w:rsidP="00FA4FE0">
            <w:pPr>
              <w:rPr>
                <w:color w:val="000000" w:themeColor="text1"/>
                <w:sz w:val="28"/>
                <w:szCs w:val="28"/>
              </w:rPr>
            </w:pPr>
          </w:p>
        </w:tc>
      </w:tr>
      <w:tr w:rsidR="00862866" w:rsidRPr="00FD77FD" w:rsidTr="00FA4FE0">
        <w:tblPrEx>
          <w:jc w:val="center"/>
        </w:tblPrEx>
        <w:trPr>
          <w:jc w:val="center"/>
        </w:trPr>
        <w:tc>
          <w:tcPr>
            <w:tcW w:w="566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Наименование ______________________________________</w:t>
            </w:r>
          </w:p>
        </w:tc>
        <w:tc>
          <w:tcPr>
            <w:tcW w:w="3980" w:type="dxa"/>
            <w:gridSpan w:val="4"/>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p>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Адрес __________________________</w:t>
            </w:r>
          </w:p>
        </w:tc>
      </w:tr>
      <w:tr w:rsidR="00862866" w:rsidRPr="00FD77FD" w:rsidTr="00FA4FE0">
        <w:tblPrEx>
          <w:jc w:val="center"/>
        </w:tblPrEx>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Телефон ___________________________________________________________</w:t>
            </w:r>
          </w:p>
        </w:tc>
      </w:tr>
      <w:tr w:rsidR="00862866" w:rsidRPr="00FD77FD" w:rsidTr="00FA4FE0">
        <w:tblPrEx>
          <w:jc w:val="center"/>
        </w:tblPrEx>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Адрес электронной почты ____________________________________________</w:t>
            </w:r>
          </w:p>
        </w:tc>
      </w:tr>
      <w:tr w:rsidR="00862866" w:rsidRPr="00FD77FD" w:rsidTr="00FA4FE0">
        <w:tblPrEx>
          <w:jc w:val="center"/>
        </w:tblPrEx>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Исполнитель _______________________________________________________</w:t>
            </w:r>
          </w:p>
        </w:tc>
      </w:tr>
      <w:tr w:rsidR="00862866" w:rsidRPr="00FD77FD" w:rsidTr="00FA4FE0">
        <w:tblPrEx>
          <w:jc w:val="center"/>
        </w:tblPrEx>
        <w:trPr>
          <w:trHeight w:val="484"/>
          <w:jc w:val="center"/>
        </w:trPr>
        <w:tc>
          <w:tcPr>
            <w:tcW w:w="9640" w:type="dxa"/>
            <w:gridSpan w:val="8"/>
            <w:tcMar>
              <w:top w:w="0" w:type="dxa"/>
              <w:left w:w="168" w:type="dxa"/>
              <w:bottom w:w="0" w:type="dxa"/>
              <w:right w:w="168" w:type="dxa"/>
            </w:tcMar>
            <w:hideMark/>
          </w:tcPr>
          <w:p w:rsidR="00862866" w:rsidRPr="00FD77FD" w:rsidRDefault="00862866" w:rsidP="00FA4FE0">
            <w:pPr>
              <w:pStyle w:val="pj"/>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и отчество (при его наличии), подпись, телефон</w:t>
            </w:r>
          </w:p>
        </w:tc>
      </w:tr>
      <w:tr w:rsidR="00862866" w:rsidRPr="00FD77FD" w:rsidTr="00FA4FE0">
        <w:tblPrEx>
          <w:jc w:val="center"/>
        </w:tblPrEx>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Главный бухгалтер __________________________________________________</w:t>
            </w:r>
          </w:p>
        </w:tc>
      </w:tr>
      <w:tr w:rsidR="00862866" w:rsidRPr="00FD77FD" w:rsidTr="00FA4FE0">
        <w:tblPrEx>
          <w:jc w:val="center"/>
        </w:tblPrEx>
        <w:trPr>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                                   фамилия, имя, отчество (при его наличии), подпись, дата</w:t>
            </w:r>
          </w:p>
        </w:tc>
      </w:tr>
      <w:tr w:rsidR="00862866" w:rsidRPr="00FD77FD" w:rsidTr="00FA4FE0">
        <w:tblPrEx>
          <w:jc w:val="center"/>
        </w:tblPrEx>
        <w:trPr>
          <w:trHeight w:val="1288"/>
          <w:jc w:val="center"/>
        </w:trPr>
        <w:tc>
          <w:tcPr>
            <w:tcW w:w="9640" w:type="dxa"/>
            <w:gridSpan w:val="8"/>
            <w:tcMar>
              <w:top w:w="0" w:type="dxa"/>
              <w:left w:w="168" w:type="dxa"/>
              <w:bottom w:w="0" w:type="dxa"/>
              <w:right w:w="168" w:type="dxa"/>
            </w:tcMar>
            <w:hideMark/>
          </w:tcPr>
          <w:p w:rsidR="00862866" w:rsidRPr="00FD77FD" w:rsidRDefault="00862866" w:rsidP="00FA4FE0">
            <w:pPr>
              <w:pStyle w:val="p"/>
              <w:spacing w:before="0" w:beforeAutospacing="0" w:after="0" w:afterAutospacing="0" w:line="240" w:lineRule="atLeast"/>
              <w:rPr>
                <w:color w:val="000000" w:themeColor="text1"/>
                <w:sz w:val="28"/>
                <w:szCs w:val="28"/>
              </w:rPr>
            </w:pPr>
            <w:r w:rsidRPr="00FD77FD">
              <w:rPr>
                <w:color w:val="000000" w:themeColor="text1"/>
                <w:sz w:val="28"/>
                <w:szCs w:val="28"/>
              </w:rPr>
              <w:t xml:space="preserve">Руководитель или </w:t>
            </w:r>
          </w:p>
          <w:p w:rsidR="00862866" w:rsidRPr="00FD77FD" w:rsidRDefault="00862866" w:rsidP="00FA4FE0">
            <w:pPr>
              <w:pStyle w:val="p"/>
              <w:spacing w:before="0" w:beforeAutospacing="0" w:after="0" w:afterAutospacing="0" w:line="240" w:lineRule="atLeast"/>
              <w:ind w:right="-300"/>
              <w:rPr>
                <w:color w:val="000000" w:themeColor="text1"/>
                <w:sz w:val="28"/>
                <w:szCs w:val="28"/>
              </w:rPr>
            </w:pPr>
            <w:r w:rsidRPr="00FD77FD">
              <w:rPr>
                <w:color w:val="000000" w:themeColor="text1"/>
                <w:sz w:val="28"/>
                <w:szCs w:val="28"/>
              </w:rPr>
              <w:t>лицо, исполняющее его обязанности ____________________________________</w:t>
            </w:r>
          </w:p>
          <w:p w:rsidR="00862866" w:rsidRPr="00FD77FD" w:rsidRDefault="00862866" w:rsidP="00FA4FE0">
            <w:pPr>
              <w:pStyle w:val="p"/>
              <w:spacing w:before="0" w:beforeAutospacing="0" w:after="0" w:afterAutospacing="0" w:line="240" w:lineRule="atLeast"/>
              <w:ind w:right="-159"/>
              <w:rPr>
                <w:color w:val="000000" w:themeColor="text1"/>
                <w:sz w:val="28"/>
                <w:szCs w:val="28"/>
              </w:rPr>
            </w:pPr>
            <w:r w:rsidRPr="00FD77FD">
              <w:rPr>
                <w:color w:val="000000" w:themeColor="text1"/>
                <w:sz w:val="28"/>
                <w:szCs w:val="28"/>
              </w:rPr>
              <w:t xml:space="preserve">___________________________________________________________________                                      </w:t>
            </w:r>
            <w:r w:rsidRPr="00FD77FD">
              <w:rPr>
                <w:color w:val="000000" w:themeColor="text1"/>
                <w:sz w:val="28"/>
                <w:szCs w:val="28"/>
              </w:rPr>
              <w:br/>
              <w:t xml:space="preserve">                             фамилия, имя и отчество (при его наличии), подпись</w:t>
            </w:r>
          </w:p>
        </w:tc>
      </w:tr>
    </w:tbl>
    <w:p w:rsidR="00862866" w:rsidRPr="00FD77FD" w:rsidRDefault="00862866" w:rsidP="00862866">
      <w:pPr>
        <w:rPr>
          <w:color w:val="000000" w:themeColor="text1"/>
          <w:sz w:val="28"/>
          <w:szCs w:val="28"/>
        </w:rPr>
      </w:pPr>
      <w:r w:rsidRPr="00FD77FD">
        <w:rPr>
          <w:color w:val="000000" w:themeColor="text1"/>
          <w:sz w:val="28"/>
          <w:szCs w:val="28"/>
        </w:rPr>
        <w:br w:type="page"/>
      </w:r>
    </w:p>
    <w:p w:rsidR="00862866" w:rsidRPr="00FD77FD" w:rsidRDefault="00862866" w:rsidP="00862866">
      <w:pPr>
        <w:widowControl w:val="0"/>
        <w:suppressAutoHyphens/>
        <w:spacing w:line="240" w:lineRule="atLeast"/>
        <w:ind w:firstLine="426"/>
        <w:jc w:val="right"/>
        <w:rPr>
          <w:color w:val="000000" w:themeColor="text1"/>
          <w:sz w:val="28"/>
          <w:szCs w:val="28"/>
        </w:rPr>
      </w:pPr>
      <w:r w:rsidRPr="00FD77FD">
        <w:rPr>
          <w:color w:val="000000" w:themeColor="text1"/>
          <w:sz w:val="28"/>
          <w:szCs w:val="28"/>
        </w:rPr>
        <w:lastRenderedPageBreak/>
        <w:t>Приложение</w:t>
      </w:r>
    </w:p>
    <w:p w:rsidR="00862866" w:rsidRPr="00FD77FD" w:rsidRDefault="00862866" w:rsidP="00862866">
      <w:pPr>
        <w:widowControl w:val="0"/>
        <w:suppressAutoHyphens/>
        <w:spacing w:line="240" w:lineRule="atLeast"/>
        <w:ind w:firstLine="426"/>
        <w:jc w:val="right"/>
        <w:rPr>
          <w:color w:val="000000" w:themeColor="text1"/>
          <w:sz w:val="28"/>
          <w:szCs w:val="28"/>
        </w:rPr>
      </w:pPr>
      <w:r w:rsidRPr="00FD77FD">
        <w:rPr>
          <w:color w:val="000000" w:themeColor="text1"/>
          <w:sz w:val="28"/>
          <w:szCs w:val="28"/>
        </w:rPr>
        <w:t>к форме, предназначенной для сбора</w:t>
      </w:r>
    </w:p>
    <w:p w:rsidR="00862866" w:rsidRPr="00FD77FD" w:rsidRDefault="00862866" w:rsidP="00862866">
      <w:pPr>
        <w:widowControl w:val="0"/>
        <w:suppressAutoHyphens/>
        <w:spacing w:line="240" w:lineRule="atLeast"/>
        <w:ind w:firstLine="426"/>
        <w:jc w:val="right"/>
        <w:rPr>
          <w:color w:val="000000" w:themeColor="text1"/>
          <w:sz w:val="28"/>
          <w:szCs w:val="28"/>
        </w:rPr>
      </w:pPr>
      <w:r w:rsidRPr="00FD77FD">
        <w:rPr>
          <w:color w:val="000000" w:themeColor="text1"/>
          <w:sz w:val="28"/>
          <w:szCs w:val="28"/>
        </w:rPr>
        <w:t>административных данных,</w:t>
      </w:r>
    </w:p>
    <w:p w:rsidR="00862866" w:rsidRPr="00FD77FD" w:rsidRDefault="00862866" w:rsidP="00862866">
      <w:pPr>
        <w:widowControl w:val="0"/>
        <w:suppressAutoHyphens/>
        <w:spacing w:line="240" w:lineRule="atLeast"/>
        <w:jc w:val="right"/>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widowControl w:val="0"/>
        <w:suppressAutoHyphens/>
        <w:spacing w:line="240" w:lineRule="atLeast"/>
        <w:jc w:val="both"/>
        <w:rPr>
          <w:color w:val="000000" w:themeColor="text1"/>
          <w:sz w:val="28"/>
          <w:szCs w:val="28"/>
        </w:rPr>
      </w:pPr>
    </w:p>
    <w:p w:rsidR="00862866" w:rsidRPr="00FD77FD" w:rsidRDefault="00862866" w:rsidP="00862866">
      <w:pPr>
        <w:widowControl w:val="0"/>
        <w:suppressAutoHyphens/>
        <w:spacing w:line="240" w:lineRule="atLeast"/>
        <w:jc w:val="both"/>
        <w:rPr>
          <w:color w:val="000000" w:themeColor="text1"/>
          <w:sz w:val="28"/>
          <w:szCs w:val="28"/>
        </w:rPr>
      </w:pPr>
    </w:p>
    <w:p w:rsidR="00862866" w:rsidRPr="00FD77FD" w:rsidRDefault="00862866" w:rsidP="00862866">
      <w:pPr>
        <w:widowControl w:val="0"/>
        <w:suppressAutoHyphens/>
        <w:spacing w:line="240" w:lineRule="atLeast"/>
        <w:ind w:firstLine="426"/>
        <w:jc w:val="center"/>
        <w:rPr>
          <w:color w:val="000000" w:themeColor="text1"/>
          <w:sz w:val="28"/>
          <w:szCs w:val="28"/>
        </w:rPr>
      </w:pPr>
      <w:r w:rsidRPr="00FD77FD">
        <w:rPr>
          <w:color w:val="000000" w:themeColor="text1"/>
          <w:sz w:val="28"/>
          <w:szCs w:val="28"/>
        </w:rPr>
        <w:t xml:space="preserve">Пояснение по заполнению формы, </w:t>
      </w:r>
    </w:p>
    <w:p w:rsidR="00862866" w:rsidRPr="00FD77FD" w:rsidRDefault="00862866" w:rsidP="00862866">
      <w:pPr>
        <w:widowControl w:val="0"/>
        <w:suppressAutoHyphens/>
        <w:spacing w:line="240" w:lineRule="atLeast"/>
        <w:ind w:firstLine="426"/>
        <w:jc w:val="center"/>
        <w:rPr>
          <w:color w:val="000000" w:themeColor="text1"/>
          <w:sz w:val="28"/>
          <w:szCs w:val="28"/>
        </w:rPr>
      </w:pPr>
      <w:r w:rsidRPr="00FD77FD">
        <w:rPr>
          <w:color w:val="000000" w:themeColor="text1"/>
          <w:sz w:val="28"/>
          <w:szCs w:val="28"/>
        </w:rPr>
        <w:t>предназначенной для сбора административных данных,</w:t>
      </w:r>
    </w:p>
    <w:p w:rsidR="00862866" w:rsidRPr="00FD77FD" w:rsidRDefault="00862866" w:rsidP="00862866">
      <w:pPr>
        <w:widowControl w:val="0"/>
        <w:suppressAutoHyphens/>
        <w:spacing w:line="240" w:lineRule="atLeast"/>
        <w:ind w:firstLine="426"/>
        <w:jc w:val="center"/>
        <w:rPr>
          <w:color w:val="000000" w:themeColor="text1"/>
          <w:sz w:val="28"/>
          <w:szCs w:val="28"/>
        </w:rPr>
      </w:pPr>
      <w:r w:rsidRPr="00FD77FD">
        <w:rPr>
          <w:color w:val="000000" w:themeColor="text1"/>
          <w:sz w:val="28"/>
          <w:szCs w:val="28"/>
        </w:rPr>
        <w:t>«Отчет о прибылях и убытках»</w:t>
      </w:r>
    </w:p>
    <w:p w:rsidR="00862866" w:rsidRPr="00FD77FD" w:rsidRDefault="00862866" w:rsidP="00862866">
      <w:pPr>
        <w:widowControl w:val="0"/>
        <w:suppressAutoHyphens/>
        <w:spacing w:line="240" w:lineRule="atLeast"/>
        <w:ind w:firstLine="426"/>
        <w:jc w:val="center"/>
        <w:rPr>
          <w:color w:val="000000" w:themeColor="text1"/>
          <w:sz w:val="28"/>
          <w:szCs w:val="28"/>
        </w:rPr>
      </w:pPr>
      <w:r w:rsidRPr="00FD77FD">
        <w:rPr>
          <w:color w:val="000000" w:themeColor="text1"/>
          <w:sz w:val="28"/>
          <w:szCs w:val="28"/>
        </w:rPr>
        <w:t>(индекс – ФГСВ-02, периодичность: ежемесячная)</w:t>
      </w:r>
    </w:p>
    <w:p w:rsidR="00862866" w:rsidRPr="00FD77FD" w:rsidRDefault="00862866" w:rsidP="00862866">
      <w:pPr>
        <w:widowControl w:val="0"/>
        <w:suppressAutoHyphens/>
        <w:spacing w:line="240" w:lineRule="atLeast"/>
        <w:rPr>
          <w:color w:val="000000" w:themeColor="text1"/>
          <w:sz w:val="28"/>
          <w:szCs w:val="28"/>
        </w:rPr>
      </w:pPr>
    </w:p>
    <w:p w:rsidR="00862866" w:rsidRPr="00FD77FD" w:rsidRDefault="00862866" w:rsidP="00862866">
      <w:pPr>
        <w:widowControl w:val="0"/>
        <w:suppressAutoHyphens/>
        <w:spacing w:line="240" w:lineRule="atLeast"/>
        <w:rPr>
          <w:color w:val="000000" w:themeColor="text1"/>
          <w:sz w:val="28"/>
          <w:szCs w:val="28"/>
        </w:rPr>
      </w:pPr>
    </w:p>
    <w:p w:rsidR="00862866" w:rsidRPr="00FD77FD" w:rsidRDefault="00862866" w:rsidP="00862866">
      <w:pPr>
        <w:widowControl w:val="0"/>
        <w:suppressAutoHyphens/>
        <w:spacing w:line="240" w:lineRule="atLeast"/>
        <w:jc w:val="center"/>
        <w:rPr>
          <w:color w:val="000000" w:themeColor="text1"/>
          <w:sz w:val="28"/>
          <w:szCs w:val="28"/>
        </w:rPr>
      </w:pPr>
      <w:r w:rsidRPr="00FD77FD">
        <w:rPr>
          <w:color w:val="000000" w:themeColor="text1"/>
          <w:sz w:val="28"/>
          <w:szCs w:val="28"/>
        </w:rPr>
        <w:t>Глава 1. Общие положения</w:t>
      </w:r>
    </w:p>
    <w:p w:rsidR="00862866" w:rsidRPr="00FD77FD" w:rsidRDefault="00862866" w:rsidP="00862866">
      <w:pPr>
        <w:widowControl w:val="0"/>
        <w:suppressAutoHyphens/>
        <w:spacing w:line="240" w:lineRule="atLeast"/>
        <w:jc w:val="both"/>
        <w:rPr>
          <w:color w:val="000000" w:themeColor="text1"/>
          <w:sz w:val="28"/>
          <w:szCs w:val="28"/>
        </w:rPr>
      </w:pP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3. Форма заполняется ежемесячно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по состоянию на конец отчетного периода.</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5. Заполненную форму подписывают руководитель или лицо, исполняющее его обязанности, главный бухгалтер и исполнитель.</w:t>
      </w:r>
    </w:p>
    <w:p w:rsidR="00862866" w:rsidRPr="00FD77FD" w:rsidRDefault="00862866" w:rsidP="00862866">
      <w:pPr>
        <w:widowControl w:val="0"/>
        <w:suppressAutoHyphens/>
        <w:spacing w:line="240" w:lineRule="atLeast"/>
        <w:jc w:val="both"/>
        <w:rPr>
          <w:color w:val="000000" w:themeColor="text1"/>
          <w:sz w:val="28"/>
          <w:szCs w:val="28"/>
        </w:rPr>
      </w:pPr>
    </w:p>
    <w:p w:rsidR="00862866" w:rsidRPr="00FD77FD" w:rsidRDefault="00862866" w:rsidP="00862866">
      <w:pPr>
        <w:widowControl w:val="0"/>
        <w:suppressAutoHyphens/>
        <w:spacing w:line="240" w:lineRule="atLeast"/>
        <w:jc w:val="both"/>
        <w:rPr>
          <w:color w:val="000000" w:themeColor="text1"/>
          <w:sz w:val="28"/>
          <w:szCs w:val="28"/>
        </w:rPr>
      </w:pPr>
    </w:p>
    <w:p w:rsidR="00862866" w:rsidRPr="00FD77FD" w:rsidRDefault="00862866" w:rsidP="00862866">
      <w:pPr>
        <w:widowControl w:val="0"/>
        <w:suppressAutoHyphens/>
        <w:spacing w:line="240" w:lineRule="atLeast"/>
        <w:jc w:val="center"/>
        <w:rPr>
          <w:color w:val="000000" w:themeColor="text1"/>
          <w:sz w:val="28"/>
          <w:szCs w:val="28"/>
        </w:rPr>
      </w:pPr>
      <w:r w:rsidRPr="00FD77FD">
        <w:rPr>
          <w:color w:val="000000" w:themeColor="text1"/>
          <w:sz w:val="28"/>
          <w:szCs w:val="28"/>
        </w:rPr>
        <w:t>Глава 2. Заполнение формы</w:t>
      </w:r>
    </w:p>
    <w:p w:rsidR="00862866" w:rsidRPr="00FD77FD" w:rsidRDefault="00862866" w:rsidP="00862866">
      <w:pPr>
        <w:widowControl w:val="0"/>
        <w:suppressAutoHyphens/>
        <w:spacing w:line="240" w:lineRule="atLeast"/>
        <w:jc w:val="center"/>
        <w:rPr>
          <w:color w:val="000000" w:themeColor="text1"/>
          <w:sz w:val="28"/>
          <w:szCs w:val="28"/>
        </w:rPr>
      </w:pP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6. При заполнении графы 3 указываются данные за отчетный период, включая последний день отчетного периода.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7. В графе 4 указываются данные за период с начала текущего года (с нарастающим итогом).</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8. В графе 5 указываются данные за аналогичный период предыдущего года.</w:t>
      </w:r>
    </w:p>
    <w:p w:rsidR="00862866" w:rsidRPr="00FD77FD" w:rsidRDefault="00862866" w:rsidP="00862866">
      <w:pPr>
        <w:ind w:firstLine="709"/>
        <w:jc w:val="both"/>
        <w:rPr>
          <w:color w:val="000000" w:themeColor="text1"/>
          <w:sz w:val="28"/>
          <w:szCs w:val="28"/>
        </w:rPr>
      </w:pPr>
      <w:r w:rsidRPr="00FD77FD">
        <w:rPr>
          <w:rStyle w:val="s0"/>
          <w:color w:val="000000" w:themeColor="text1"/>
          <w:sz w:val="28"/>
          <w:szCs w:val="28"/>
        </w:rPr>
        <w:t>9. В графе 6 указываются данные за аналогичный период с начала предыдущего года (с нарастающим итогом).</w:t>
      </w:r>
    </w:p>
    <w:p w:rsidR="00862866" w:rsidRPr="00FD77FD" w:rsidRDefault="00862866" w:rsidP="00862866">
      <w:pPr>
        <w:widowControl w:val="0"/>
        <w:suppressAutoHyphens/>
        <w:spacing w:line="240" w:lineRule="atLeast"/>
        <w:ind w:firstLine="709"/>
        <w:jc w:val="both"/>
        <w:rPr>
          <w:color w:val="000000" w:themeColor="text1"/>
          <w:sz w:val="28"/>
          <w:szCs w:val="28"/>
        </w:rPr>
      </w:pPr>
      <w:r w:rsidRPr="00FD77FD">
        <w:rPr>
          <w:color w:val="000000" w:themeColor="text1"/>
          <w:sz w:val="28"/>
          <w:szCs w:val="28"/>
        </w:rPr>
        <w:t>10. В строках с 1 по 63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p w:rsidR="00862866" w:rsidRDefault="00862866" w:rsidP="00862866">
      <w:pPr>
        <w:widowControl w:val="0"/>
        <w:suppressAutoHyphens/>
        <w:spacing w:line="240" w:lineRule="atLeast"/>
        <w:ind w:firstLine="709"/>
        <w:jc w:val="both"/>
        <w:rPr>
          <w:color w:val="000000" w:themeColor="text1"/>
          <w:sz w:val="28"/>
          <w:szCs w:val="28"/>
        </w:rPr>
        <w:sectPr w:rsidR="00862866" w:rsidSect="00FA4FE0">
          <w:pgSz w:w="11906" w:h="16838"/>
          <w:pgMar w:top="1134" w:right="850" w:bottom="1134" w:left="1276" w:header="708" w:footer="708" w:gutter="0"/>
          <w:cols w:space="708"/>
          <w:docGrid w:linePitch="360"/>
        </w:sectPr>
      </w:pPr>
      <w:r w:rsidRPr="00FD77FD">
        <w:rPr>
          <w:color w:val="000000" w:themeColor="text1"/>
          <w:sz w:val="28"/>
          <w:szCs w:val="28"/>
        </w:rPr>
        <w:t>11. Вид финансовой отчетности: отдельная.</w:t>
      </w:r>
    </w:p>
    <w:p w:rsidR="00862866" w:rsidRDefault="00862866" w:rsidP="00862866">
      <w:pPr>
        <w:jc w:val="right"/>
        <w:rPr>
          <w:sz w:val="28"/>
          <w:szCs w:val="28"/>
        </w:rPr>
      </w:pPr>
      <w:r>
        <w:rPr>
          <w:sz w:val="28"/>
          <w:szCs w:val="28"/>
        </w:rPr>
        <w:lastRenderedPageBreak/>
        <w:t xml:space="preserve">Приложение 2   </w:t>
      </w:r>
    </w:p>
    <w:p w:rsidR="00862866" w:rsidRDefault="00862866" w:rsidP="00862866">
      <w:pPr>
        <w:jc w:val="right"/>
        <w:rPr>
          <w:sz w:val="28"/>
          <w:szCs w:val="28"/>
        </w:rPr>
      </w:pPr>
      <w:r>
        <w:rPr>
          <w:sz w:val="28"/>
          <w:szCs w:val="28"/>
        </w:rPr>
        <w:t xml:space="preserve">к постановлению Правления </w:t>
      </w:r>
    </w:p>
    <w:p w:rsidR="00862866" w:rsidRDefault="00862866" w:rsidP="00862866">
      <w:pPr>
        <w:jc w:val="right"/>
        <w:rPr>
          <w:sz w:val="28"/>
          <w:szCs w:val="28"/>
        </w:rPr>
      </w:pPr>
      <w:r>
        <w:rPr>
          <w:sz w:val="28"/>
          <w:szCs w:val="28"/>
        </w:rPr>
        <w:t xml:space="preserve">Национального Банка </w:t>
      </w:r>
    </w:p>
    <w:p w:rsidR="00862866" w:rsidRDefault="00862866" w:rsidP="00862866">
      <w:pPr>
        <w:jc w:val="right"/>
        <w:rPr>
          <w:sz w:val="28"/>
          <w:szCs w:val="28"/>
        </w:rPr>
      </w:pPr>
      <w:r>
        <w:rPr>
          <w:sz w:val="28"/>
          <w:szCs w:val="28"/>
        </w:rPr>
        <w:t>Республики Казахстан</w:t>
      </w:r>
    </w:p>
    <w:p w:rsidR="00862866" w:rsidRDefault="00862866" w:rsidP="00862866">
      <w:pPr>
        <w:ind w:firstLine="709"/>
        <w:jc w:val="right"/>
        <w:rPr>
          <w:b/>
          <w:sz w:val="28"/>
          <w:szCs w:val="28"/>
        </w:rPr>
      </w:pPr>
      <w:r>
        <w:rPr>
          <w:sz w:val="28"/>
          <w:szCs w:val="28"/>
        </w:rPr>
        <w:t xml:space="preserve"> от 21 ноября 2022 года № 97</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p>
    <w:p w:rsidR="00862866"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9</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936089" w:rsidRPr="00936089" w:rsidRDefault="00936089" w:rsidP="00936089">
      <w:pPr>
        <w:jc w:val="center"/>
        <w:rPr>
          <w:b/>
          <w:sz w:val="28"/>
          <w:szCs w:val="28"/>
        </w:rPr>
      </w:pPr>
      <w:r w:rsidRPr="00936089">
        <w:rPr>
          <w:b/>
          <w:sz w:val="28"/>
          <w:szCs w:val="28"/>
        </w:rPr>
        <w:t>Форма, предназначенная для сбора административных данных</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Представляется: в Национальный Банк Республики Казахстан.</w:t>
      </w:r>
    </w:p>
    <w:p w:rsidR="00936089" w:rsidRPr="00936089" w:rsidRDefault="00936089" w:rsidP="00936089">
      <w:pPr>
        <w:ind w:firstLine="709"/>
        <w:jc w:val="both"/>
        <w:rPr>
          <w:sz w:val="28"/>
          <w:szCs w:val="28"/>
        </w:rPr>
      </w:pPr>
      <w:r w:rsidRPr="00936089">
        <w:rPr>
          <w:sz w:val="28"/>
          <w:szCs w:val="28"/>
        </w:rPr>
        <w:t xml:space="preserve">Форма административных данных размещена на официальном </w:t>
      </w:r>
      <w:proofErr w:type="spellStart"/>
      <w:r w:rsidRPr="00936089">
        <w:rPr>
          <w:sz w:val="28"/>
          <w:szCs w:val="28"/>
        </w:rPr>
        <w:t>интернет-ресурсе</w:t>
      </w:r>
      <w:proofErr w:type="spellEnd"/>
      <w:r w:rsidRPr="00936089">
        <w:rPr>
          <w:sz w:val="28"/>
          <w:szCs w:val="28"/>
        </w:rPr>
        <w:t>: www.nationalbank.kz.</w:t>
      </w:r>
    </w:p>
    <w:p w:rsidR="00936089" w:rsidRPr="00936089" w:rsidRDefault="00936089" w:rsidP="00936089">
      <w:pPr>
        <w:ind w:firstLine="709"/>
        <w:jc w:val="center"/>
        <w:rPr>
          <w:sz w:val="28"/>
          <w:szCs w:val="28"/>
        </w:rPr>
      </w:pPr>
      <w:r w:rsidRPr="00936089">
        <w:rPr>
          <w:sz w:val="28"/>
          <w:szCs w:val="28"/>
        </w:rPr>
        <w:t> </w:t>
      </w:r>
    </w:p>
    <w:p w:rsidR="00936089" w:rsidRPr="00936089" w:rsidRDefault="00936089" w:rsidP="00936089">
      <w:pPr>
        <w:ind w:firstLine="709"/>
        <w:jc w:val="center"/>
        <w:rPr>
          <w:sz w:val="28"/>
          <w:szCs w:val="28"/>
        </w:rPr>
      </w:pPr>
    </w:p>
    <w:p w:rsidR="00936089" w:rsidRPr="00936089" w:rsidRDefault="00936089" w:rsidP="00936089">
      <w:pPr>
        <w:ind w:firstLine="709"/>
        <w:jc w:val="center"/>
        <w:rPr>
          <w:sz w:val="28"/>
          <w:szCs w:val="28"/>
        </w:rPr>
      </w:pPr>
      <w:r w:rsidRPr="00936089">
        <w:rPr>
          <w:b/>
          <w:bCs/>
          <w:sz w:val="28"/>
          <w:szCs w:val="28"/>
        </w:rPr>
        <w:t>Бухгалтерский баланс</w:t>
      </w:r>
    </w:p>
    <w:p w:rsidR="00936089" w:rsidRPr="00936089" w:rsidRDefault="00936089" w:rsidP="00936089">
      <w:pPr>
        <w:ind w:firstLine="709"/>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Индекс формы административных данных: Ф1-СО.</w:t>
      </w:r>
    </w:p>
    <w:p w:rsidR="00936089" w:rsidRPr="00936089" w:rsidRDefault="00936089" w:rsidP="00936089">
      <w:pPr>
        <w:ind w:firstLine="709"/>
        <w:jc w:val="both"/>
        <w:rPr>
          <w:sz w:val="28"/>
          <w:szCs w:val="28"/>
        </w:rPr>
      </w:pPr>
      <w:r w:rsidRPr="00936089">
        <w:rPr>
          <w:sz w:val="28"/>
          <w:szCs w:val="28"/>
        </w:rPr>
        <w:t>Периодичность: ежеквартальная.</w:t>
      </w:r>
    </w:p>
    <w:p w:rsidR="00936089" w:rsidRPr="00936089" w:rsidRDefault="00936089" w:rsidP="00936089">
      <w:pPr>
        <w:ind w:firstLine="709"/>
        <w:jc w:val="both"/>
        <w:rPr>
          <w:sz w:val="28"/>
          <w:szCs w:val="28"/>
        </w:rPr>
      </w:pPr>
      <w:r w:rsidRPr="00936089">
        <w:rPr>
          <w:sz w:val="28"/>
          <w:szCs w:val="28"/>
        </w:rPr>
        <w:t>Отчетный период: по состоянию на «___» ____________ 20___года.</w:t>
      </w:r>
    </w:p>
    <w:p w:rsidR="00936089" w:rsidRPr="00936089" w:rsidRDefault="00936089" w:rsidP="00936089">
      <w:pPr>
        <w:ind w:firstLine="709"/>
        <w:jc w:val="both"/>
        <w:rPr>
          <w:sz w:val="28"/>
          <w:szCs w:val="28"/>
        </w:rPr>
      </w:pPr>
      <w:r w:rsidRPr="00936089">
        <w:rPr>
          <w:sz w:val="28"/>
          <w:szCs w:val="28"/>
        </w:rPr>
        <w:t>Круг лиц, представляющих информацию: страховые (перестраховочные) организации, исламские страховые (перестраховочные) организации.</w:t>
      </w:r>
    </w:p>
    <w:p w:rsidR="00936089" w:rsidRPr="00936089" w:rsidRDefault="00936089" w:rsidP="00936089">
      <w:pPr>
        <w:ind w:firstLine="709"/>
        <w:jc w:val="both"/>
        <w:rPr>
          <w:sz w:val="28"/>
          <w:szCs w:val="28"/>
        </w:rPr>
      </w:pPr>
      <w:r w:rsidRPr="00936089">
        <w:rPr>
          <w:sz w:val="28"/>
          <w:szCs w:val="28"/>
        </w:rPr>
        <w:t>Срок представления: не позднее 10 (десятого) рабочего дня месяца, следующего за отчетным кварталом</w:t>
      </w:r>
    </w:p>
    <w:p w:rsidR="00936089" w:rsidRPr="00936089" w:rsidRDefault="00936089" w:rsidP="00936089">
      <w:pPr>
        <w:ind w:firstLine="709"/>
        <w:jc w:val="both"/>
        <w:rPr>
          <w:sz w:val="28"/>
          <w:szCs w:val="28"/>
        </w:rPr>
      </w:pPr>
    </w:p>
    <w:p w:rsidR="00936089" w:rsidRPr="00936089" w:rsidRDefault="00936089" w:rsidP="00936089">
      <w:pPr>
        <w:jc w:val="right"/>
        <w:rPr>
          <w:sz w:val="28"/>
          <w:szCs w:val="28"/>
        </w:rPr>
      </w:pPr>
      <w:r w:rsidRPr="00936089">
        <w:rPr>
          <w:sz w:val="28"/>
          <w:szCs w:val="28"/>
        </w:rPr>
        <w:t>(в тысячах тенге)</w:t>
      </w:r>
    </w:p>
    <w:tbl>
      <w:tblPr>
        <w:tblW w:w="5006" w:type="pct"/>
        <w:jc w:val="center"/>
        <w:tblCellMar>
          <w:left w:w="0" w:type="dxa"/>
          <w:right w:w="0" w:type="dxa"/>
        </w:tblCellMar>
        <w:tblLook w:val="04A0" w:firstRow="1" w:lastRow="0" w:firstColumn="1" w:lastColumn="0" w:noHBand="0" w:noVBand="1"/>
      </w:tblPr>
      <w:tblGrid>
        <w:gridCol w:w="8"/>
        <w:gridCol w:w="5125"/>
        <w:gridCol w:w="415"/>
        <w:gridCol w:w="735"/>
        <w:gridCol w:w="1378"/>
        <w:gridCol w:w="153"/>
        <w:gridCol w:w="1958"/>
      </w:tblGrid>
      <w:tr w:rsidR="00936089" w:rsidRPr="00936089" w:rsidTr="007E2CAD">
        <w:trPr>
          <w:gridBefore w:val="1"/>
          <w:wBefore w:w="5" w:type="pct"/>
          <w:jc w:val="center"/>
        </w:trPr>
        <w:tc>
          <w:tcPr>
            <w:tcW w:w="285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Наименование статьи</w:t>
            </w:r>
          </w:p>
        </w:tc>
        <w:tc>
          <w:tcPr>
            <w:tcW w:w="53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Код строки</w:t>
            </w:r>
          </w:p>
        </w:tc>
        <w:tc>
          <w:tcPr>
            <w:tcW w:w="70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На конец отчетного периода</w:t>
            </w:r>
          </w:p>
        </w:tc>
        <w:tc>
          <w:tcPr>
            <w:tcW w:w="8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На конец предыдущего года</w:t>
            </w: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1</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3</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jc w:val="center"/>
              <w:rPr>
                <w:sz w:val="28"/>
                <w:szCs w:val="28"/>
              </w:rPr>
            </w:pPr>
            <w:r w:rsidRPr="00936089">
              <w:rPr>
                <w:sz w:val="28"/>
                <w:szCs w:val="28"/>
              </w:rPr>
              <w:t>4</w:t>
            </w: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Активы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Денежные средства и эквиваленты денежных средств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Вклады размещенные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Ценные бумаги, оцениваемые по справедливой стоимости, изменения которой отражаются в составе прибыли или убытка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lastRenderedPageBreak/>
              <w:t>Ценные бумаги, оцениваемые по справедливой стоимости через прочий совокупный доход</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Операции «обратное РЕПО»</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Аффинированные драгоценные металлы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Производные финансовые инструменты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7</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Активы по перестрахованию, в том числе: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8</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Наилучшая оценка ожидаемых денежных потоков по активу страхования (перестрахования)</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8.1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Актив перестрахования по рисковой поправке на нефинансовый риск</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8.2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Маржа за предусмотренные договором услуги по перестрахованию</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8.3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Страховые премии к получению от страхователей (перестрахователей) и посредников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9</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Начисленные комиссионные доходы по перестрахованию</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10</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Дебиторская задолженность по страхованию и перестрахованию</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Прочая дебиторская задолженность</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Займы, предоставленные страхователям</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Расходы будущих периодов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Текущий налоговый актив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Отложенный налоговый актив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Ценные бумаги, оцениваемые по амортизированный стоимости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17</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Инвестиции в капитал других юридических лиц</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18</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Запасы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19</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Основные средства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20</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Активы в форме права пользования</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Инвестиционное имущество</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Долгосрочные активы, предназначенные для продажи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Нематериальные активы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Прочие активы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lastRenderedPageBreak/>
              <w:t>Итого активы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Обязательства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Обязательства по оставшейся части страхового покрытия</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в том числе: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Наилучшая оценка ожидаемых денежных потоков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Рисковая поправка на нефинансовый риск</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Маржа за предусмотренные договором страхования услуги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Компонент убытка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в том числе: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По наилучшей оценке ожидаемых денежных потоков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27.4.1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По рисковой поправке на нефинансовый риск</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27.4.2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Маржа за предусмотренные договором перестрахования услуги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27.4.3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Обязательства по возникшим убыткам</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28</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Займы полученные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29</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Расчеты с перестраховщиками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30</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Расчеты с посредниками по страховой (перестраховочной) деятельности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Расчеты с акционерами по дивидендам</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Счета к уплате по договорам страхования (перестрахования)</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Прочая кредиторская задолженность</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Оценочные обязательства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Обязательства по аренде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Операции «РЕПО»</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37</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Производные финансовые инструменты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38</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Выпущенные облигации</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39</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Доходы будущих периодов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40</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Обязательство по налогам и другим обязательным платежам в бюджет</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Отложенное налоговое обязательство</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Прочие обязательства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Итого обязательства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Капитал</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lastRenderedPageBreak/>
              <w:t>Уставный капитал (взносы учредителей)</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Изъятый капитал (взносы учредителей)</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Резервный капитал</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47</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Дополнительный оплаченный капитал</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48</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Резерв непредвиденных рисков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49</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Стабилизационный резерв</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50</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Резерв переоценки ценных бумаг, оцениваемых по справедливой стоимости через прочий совокупный доход</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Резерв обесценения ценных бумаг, оцениваемых по справедливой стоимости через прочий совокупный доход</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Прочие резервы</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53</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Нераспределенная прибыль (непокрытый убыток)</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54</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в том числе:</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предыдущих лет</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54.1</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отчетного периода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54.2</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Итого капитал</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55</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gridBefore w:val="1"/>
          <w:wBefore w:w="5" w:type="pct"/>
          <w:jc w:val="center"/>
        </w:trPr>
        <w:tc>
          <w:tcPr>
            <w:tcW w:w="28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Итого капитал и обязательства</w:t>
            </w:r>
          </w:p>
        </w:tc>
        <w:tc>
          <w:tcPr>
            <w:tcW w:w="5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r w:rsidRPr="00936089">
              <w:rPr>
                <w:sz w:val="28"/>
                <w:szCs w:val="28"/>
              </w:rPr>
              <w:t>56</w:t>
            </w:r>
          </w:p>
        </w:tc>
        <w:tc>
          <w:tcPr>
            <w:tcW w:w="7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936089" w:rsidRPr="00936089" w:rsidRDefault="00936089" w:rsidP="00936089">
            <w:pPr>
              <w:rPr>
                <w:sz w:val="28"/>
                <w:szCs w:val="28"/>
              </w:rPr>
            </w:pP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p>
          <w:p w:rsidR="00936089" w:rsidRPr="00936089" w:rsidRDefault="00936089" w:rsidP="00936089">
            <w:pPr>
              <w:overflowPunct w:val="0"/>
              <w:autoSpaceDE w:val="0"/>
              <w:autoSpaceDN w:val="0"/>
              <w:adjustRightInd w:val="0"/>
              <w:textAlignment w:val="baseline"/>
              <w:rPr>
                <w:sz w:val="28"/>
                <w:szCs w:val="28"/>
              </w:rPr>
            </w:pPr>
            <w:r w:rsidRPr="00936089">
              <w:rPr>
                <w:sz w:val="28"/>
                <w:szCs w:val="28"/>
              </w:rPr>
              <w:t>Наименование _____________________ _________________________________</w:t>
            </w:r>
          </w:p>
          <w:p w:rsidR="00936089" w:rsidRPr="00936089" w:rsidRDefault="00936089" w:rsidP="00936089">
            <w:pPr>
              <w:overflowPunct w:val="0"/>
              <w:autoSpaceDE w:val="0"/>
              <w:autoSpaceDN w:val="0"/>
              <w:adjustRightInd w:val="0"/>
              <w:jc w:val="both"/>
              <w:textAlignment w:val="baseline"/>
              <w:rPr>
                <w:sz w:val="28"/>
                <w:szCs w:val="28"/>
              </w:rPr>
            </w:pPr>
          </w:p>
        </w:tc>
        <w:tc>
          <w:tcPr>
            <w:tcW w:w="1948"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p>
          <w:p w:rsidR="00936089" w:rsidRPr="00936089" w:rsidRDefault="00936089" w:rsidP="00936089">
            <w:pPr>
              <w:overflowPunct w:val="0"/>
              <w:autoSpaceDE w:val="0"/>
              <w:autoSpaceDN w:val="0"/>
              <w:adjustRightInd w:val="0"/>
              <w:textAlignment w:val="baseline"/>
              <w:rPr>
                <w:sz w:val="28"/>
                <w:szCs w:val="28"/>
              </w:rPr>
            </w:pPr>
            <w:r w:rsidRPr="00936089">
              <w:rPr>
                <w:sz w:val="28"/>
                <w:szCs w:val="28"/>
              </w:rPr>
              <w:t>Адрес _______________ ____________________</w:t>
            </w:r>
          </w:p>
          <w:p w:rsidR="00936089" w:rsidRPr="00936089" w:rsidRDefault="00936089" w:rsidP="00936089">
            <w:pPr>
              <w:overflowPunct w:val="0"/>
              <w:autoSpaceDE w:val="0"/>
              <w:autoSpaceDN w:val="0"/>
              <w:adjustRightInd w:val="0"/>
              <w:jc w:val="both"/>
              <w:textAlignment w:val="baseline"/>
              <w:rPr>
                <w:sz w:val="28"/>
                <w:szCs w:val="28"/>
              </w:rPr>
            </w:pPr>
          </w:p>
        </w:tc>
      </w:tr>
      <w:tr w:rsidR="00936089" w:rsidRPr="00936089" w:rsidTr="007E2CAD">
        <w:trPr>
          <w:jc w:val="center"/>
        </w:trPr>
        <w:tc>
          <w:tcPr>
            <w:tcW w:w="5000" w:type="pct"/>
            <w:gridSpan w:val="7"/>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Телефон ________________________________________________</w:t>
            </w:r>
          </w:p>
        </w:tc>
      </w:tr>
      <w:tr w:rsidR="00936089" w:rsidRPr="00936089" w:rsidTr="007E2CAD">
        <w:trPr>
          <w:jc w:val="center"/>
        </w:trPr>
        <w:tc>
          <w:tcPr>
            <w:tcW w:w="5000" w:type="pct"/>
            <w:gridSpan w:val="7"/>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Адрес электронной почты _________________________________</w:t>
            </w: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Исполнитель __________________________</w:t>
            </w:r>
          </w:p>
        </w:tc>
        <w:tc>
          <w:tcPr>
            <w:tcW w:w="1948"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_______________</w:t>
            </w: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и отчество (при его наличии)</w:t>
            </w:r>
          </w:p>
        </w:tc>
        <w:tc>
          <w:tcPr>
            <w:tcW w:w="1948"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 телефон</w:t>
            </w: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Главный бухгалтер ___________________</w:t>
            </w:r>
          </w:p>
        </w:tc>
        <w:tc>
          <w:tcPr>
            <w:tcW w:w="979"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w:t>
            </w:r>
          </w:p>
        </w:tc>
        <w:tc>
          <w:tcPr>
            <w:tcW w:w="969"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w:t>
            </w: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отчество (при его наличии)</w:t>
            </w:r>
          </w:p>
        </w:tc>
        <w:tc>
          <w:tcPr>
            <w:tcW w:w="979"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w:t>
            </w:r>
          </w:p>
        </w:tc>
        <w:tc>
          <w:tcPr>
            <w:tcW w:w="969" w:type="pct"/>
            <w:gridSpan w:val="2"/>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дата</w:t>
            </w:r>
          </w:p>
        </w:tc>
      </w:tr>
      <w:tr w:rsidR="00936089" w:rsidRPr="00936089" w:rsidTr="007E2CAD">
        <w:trPr>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Руководитель или лицо, исполняющее его</w:t>
            </w:r>
          </w:p>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обязанности _________________________</w:t>
            </w:r>
          </w:p>
        </w:tc>
        <w:tc>
          <w:tcPr>
            <w:tcW w:w="1948" w:type="pct"/>
            <w:gridSpan w:val="4"/>
            <w:tcMar>
              <w:top w:w="0" w:type="dxa"/>
              <w:left w:w="168" w:type="dxa"/>
              <w:bottom w:w="0" w:type="dxa"/>
              <w:right w:w="168" w:type="dxa"/>
            </w:tcMar>
            <w:vAlign w:val="bottom"/>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_______________</w:t>
            </w:r>
          </w:p>
        </w:tc>
      </w:tr>
      <w:tr w:rsidR="00936089" w:rsidRPr="00936089" w:rsidTr="007E2CAD">
        <w:trPr>
          <w:trHeight w:val="80"/>
          <w:jc w:val="center"/>
        </w:trPr>
        <w:tc>
          <w:tcPr>
            <w:tcW w:w="3052" w:type="pct"/>
            <w:gridSpan w:val="3"/>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фамилия, имя и отчество (при его наличии)</w:t>
            </w:r>
          </w:p>
        </w:tc>
        <w:tc>
          <w:tcPr>
            <w:tcW w:w="1948" w:type="pct"/>
            <w:gridSpan w:val="4"/>
            <w:tcMar>
              <w:top w:w="0" w:type="dxa"/>
              <w:left w:w="168" w:type="dxa"/>
              <w:bottom w:w="0" w:type="dxa"/>
              <w:right w:w="168" w:type="dxa"/>
            </w:tcMar>
            <w:hideMark/>
          </w:tcPr>
          <w:p w:rsidR="00936089" w:rsidRPr="00936089" w:rsidRDefault="00936089" w:rsidP="00936089">
            <w:pPr>
              <w:overflowPunct w:val="0"/>
              <w:autoSpaceDE w:val="0"/>
              <w:autoSpaceDN w:val="0"/>
              <w:adjustRightInd w:val="0"/>
              <w:jc w:val="both"/>
              <w:textAlignment w:val="baseline"/>
              <w:rPr>
                <w:sz w:val="28"/>
                <w:szCs w:val="28"/>
              </w:rPr>
            </w:pPr>
            <w:r w:rsidRPr="00936089">
              <w:rPr>
                <w:sz w:val="28"/>
                <w:szCs w:val="28"/>
              </w:rPr>
              <w:t>подпись</w:t>
            </w:r>
          </w:p>
        </w:tc>
      </w:tr>
    </w:tbl>
    <w:p w:rsidR="00936089" w:rsidRPr="00936089" w:rsidRDefault="00936089" w:rsidP="00936089">
      <w:pPr>
        <w:overflowPunct w:val="0"/>
        <w:autoSpaceDE w:val="0"/>
        <w:autoSpaceDN w:val="0"/>
        <w:adjustRightInd w:val="0"/>
        <w:ind w:firstLine="397"/>
        <w:jc w:val="right"/>
        <w:rPr>
          <w:sz w:val="28"/>
          <w:szCs w:val="28"/>
        </w:rPr>
      </w:pPr>
    </w:p>
    <w:p w:rsidR="00936089" w:rsidRPr="00936089" w:rsidRDefault="00936089" w:rsidP="00936089">
      <w:pPr>
        <w:overflowPunct w:val="0"/>
        <w:autoSpaceDE w:val="0"/>
        <w:autoSpaceDN w:val="0"/>
        <w:adjustRightInd w:val="0"/>
        <w:ind w:firstLine="397"/>
        <w:jc w:val="right"/>
        <w:rPr>
          <w:sz w:val="28"/>
          <w:szCs w:val="28"/>
        </w:rPr>
      </w:pPr>
    </w:p>
    <w:p w:rsidR="00936089" w:rsidRPr="00936089" w:rsidRDefault="00936089" w:rsidP="00936089">
      <w:pPr>
        <w:ind w:firstLine="709"/>
        <w:jc w:val="both"/>
        <w:rPr>
          <w:sz w:val="28"/>
          <w:szCs w:val="28"/>
        </w:rPr>
      </w:pPr>
      <w:r w:rsidRPr="00936089">
        <w:rPr>
          <w:sz w:val="28"/>
          <w:szCs w:val="28"/>
        </w:rPr>
        <w:t xml:space="preserve">Примечание: форма заполняется в соответствии с пояснением </w:t>
      </w:r>
      <w:r w:rsidRPr="00936089">
        <w:rPr>
          <w:bCs/>
          <w:sz w:val="28"/>
          <w:szCs w:val="28"/>
        </w:rPr>
        <w:t xml:space="preserve">по заполнению формы, предназначенной для сбора административных данных, «Бухгалтерский баланс» </w:t>
      </w:r>
      <w:r w:rsidRPr="00936089">
        <w:rPr>
          <w:sz w:val="28"/>
          <w:szCs w:val="28"/>
        </w:rPr>
        <w:t xml:space="preserve">согласно </w:t>
      </w:r>
      <w:proofErr w:type="gramStart"/>
      <w:r w:rsidRPr="00936089">
        <w:rPr>
          <w:sz w:val="28"/>
          <w:szCs w:val="28"/>
        </w:rPr>
        <w:t>Приложению</w:t>
      </w:r>
      <w:proofErr w:type="gramEnd"/>
      <w:r w:rsidRPr="00936089">
        <w:rPr>
          <w:sz w:val="28"/>
          <w:szCs w:val="28"/>
        </w:rPr>
        <w:t xml:space="preserve"> к Приложению 9 к Правилам представления финансовой отчетности финансовыми организациями. </w:t>
      </w:r>
      <w:r w:rsidRPr="00936089">
        <w:rPr>
          <w:sz w:val="28"/>
          <w:szCs w:val="28"/>
        </w:rPr>
        <w:br w:type="page"/>
      </w:r>
    </w:p>
    <w:p w:rsidR="00936089" w:rsidRPr="00936089" w:rsidRDefault="00936089" w:rsidP="00936089">
      <w:pPr>
        <w:jc w:val="right"/>
        <w:rPr>
          <w:sz w:val="28"/>
          <w:szCs w:val="28"/>
        </w:rPr>
      </w:pPr>
      <w:r w:rsidRPr="00936089">
        <w:rPr>
          <w:sz w:val="28"/>
          <w:szCs w:val="28"/>
        </w:rPr>
        <w:lastRenderedPageBreak/>
        <w:t>Приложение</w:t>
      </w:r>
    </w:p>
    <w:p w:rsidR="00936089" w:rsidRPr="00936089" w:rsidRDefault="00936089" w:rsidP="00936089">
      <w:pPr>
        <w:jc w:val="right"/>
        <w:rPr>
          <w:sz w:val="28"/>
          <w:szCs w:val="28"/>
        </w:rPr>
      </w:pPr>
      <w:r w:rsidRPr="00936089">
        <w:rPr>
          <w:sz w:val="28"/>
          <w:szCs w:val="28"/>
        </w:rPr>
        <w:t xml:space="preserve">к Приложению 9 к Правилам </w:t>
      </w:r>
    </w:p>
    <w:p w:rsidR="00936089" w:rsidRPr="00936089" w:rsidRDefault="00936089" w:rsidP="00936089">
      <w:pPr>
        <w:jc w:val="right"/>
        <w:rPr>
          <w:sz w:val="28"/>
          <w:szCs w:val="28"/>
        </w:rPr>
      </w:pPr>
      <w:r w:rsidRPr="00936089">
        <w:rPr>
          <w:sz w:val="28"/>
          <w:szCs w:val="28"/>
        </w:rPr>
        <w:t xml:space="preserve">представления финансовой </w:t>
      </w:r>
    </w:p>
    <w:p w:rsidR="00936089" w:rsidRPr="00936089" w:rsidRDefault="00936089" w:rsidP="00936089">
      <w:pPr>
        <w:jc w:val="right"/>
        <w:rPr>
          <w:sz w:val="28"/>
          <w:szCs w:val="28"/>
        </w:rPr>
      </w:pPr>
      <w:r w:rsidRPr="00936089">
        <w:rPr>
          <w:sz w:val="28"/>
          <w:szCs w:val="28"/>
        </w:rPr>
        <w:t>отчетности финансовыми организациями</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b/>
          <w:bCs/>
          <w:sz w:val="28"/>
          <w:szCs w:val="28"/>
        </w:rPr>
        <w:t xml:space="preserve">Пояснение по заполнению формы, предназначенной для сбора административных данных, </w:t>
      </w:r>
    </w:p>
    <w:p w:rsidR="00936089" w:rsidRPr="00936089" w:rsidRDefault="00936089" w:rsidP="00936089">
      <w:pPr>
        <w:jc w:val="center"/>
        <w:rPr>
          <w:sz w:val="28"/>
          <w:szCs w:val="28"/>
        </w:rPr>
      </w:pPr>
      <w:r w:rsidRPr="00936089">
        <w:rPr>
          <w:b/>
          <w:bCs/>
          <w:sz w:val="28"/>
          <w:szCs w:val="28"/>
        </w:rPr>
        <w:t>«Бухгалтерский баланс» (индекс – Ф1-СО, периодичность: ежеквартальная)</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b/>
          <w:bCs/>
          <w:sz w:val="28"/>
          <w:szCs w:val="28"/>
        </w:rPr>
        <w:t>Глава 1. Общие положения</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936089" w:rsidRPr="00936089" w:rsidRDefault="00936089" w:rsidP="00936089">
      <w:pPr>
        <w:ind w:firstLine="709"/>
        <w:jc w:val="both"/>
        <w:rPr>
          <w:sz w:val="28"/>
          <w:szCs w:val="28"/>
        </w:rPr>
      </w:pPr>
      <w:r w:rsidRPr="00936089">
        <w:rPr>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936089" w:rsidRPr="00936089" w:rsidRDefault="00936089" w:rsidP="00936089">
      <w:pPr>
        <w:ind w:firstLine="709"/>
        <w:jc w:val="both"/>
        <w:rPr>
          <w:sz w:val="28"/>
          <w:szCs w:val="28"/>
        </w:rPr>
      </w:pPr>
      <w:r w:rsidRPr="00936089">
        <w:rPr>
          <w:sz w:val="28"/>
          <w:szCs w:val="28"/>
        </w:rPr>
        <w:t>3. Форма заполняется ежеквартально страховой (перестраховочной) организацией, исламской страховой (перестраховочной) организацией.</w:t>
      </w:r>
    </w:p>
    <w:p w:rsidR="00936089" w:rsidRPr="00936089" w:rsidRDefault="00936089" w:rsidP="00936089">
      <w:pPr>
        <w:ind w:firstLine="709"/>
        <w:jc w:val="both"/>
        <w:rPr>
          <w:sz w:val="28"/>
          <w:szCs w:val="28"/>
        </w:rPr>
      </w:pPr>
      <w:r w:rsidRPr="00936089">
        <w:rPr>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936089" w:rsidRPr="00936089" w:rsidRDefault="00936089" w:rsidP="00936089">
      <w:pPr>
        <w:ind w:firstLine="709"/>
        <w:jc w:val="both"/>
        <w:rPr>
          <w:sz w:val="28"/>
          <w:szCs w:val="28"/>
        </w:rPr>
      </w:pPr>
      <w:r w:rsidRPr="00936089">
        <w:rPr>
          <w:sz w:val="28"/>
          <w:szCs w:val="28"/>
        </w:rPr>
        <w:t>5. Заполненную форму подписывают руководитель или лицо, исполняющее его обязанности, главный бухгалтер и исполнитель.</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jc w:val="center"/>
        <w:rPr>
          <w:sz w:val="28"/>
          <w:szCs w:val="28"/>
        </w:rPr>
      </w:pPr>
      <w:r w:rsidRPr="00936089">
        <w:rPr>
          <w:b/>
          <w:bCs/>
          <w:sz w:val="28"/>
          <w:szCs w:val="28"/>
        </w:rPr>
        <w:t>Глава 2. Заполнение формы</w:t>
      </w:r>
    </w:p>
    <w:p w:rsidR="00936089" w:rsidRPr="00936089" w:rsidRDefault="00936089" w:rsidP="00936089">
      <w:pPr>
        <w:jc w:val="center"/>
        <w:rPr>
          <w:sz w:val="28"/>
          <w:szCs w:val="28"/>
        </w:rPr>
      </w:pPr>
      <w:r w:rsidRPr="00936089">
        <w:rPr>
          <w:sz w:val="28"/>
          <w:szCs w:val="28"/>
        </w:rPr>
        <w:t> </w:t>
      </w:r>
    </w:p>
    <w:p w:rsidR="00936089" w:rsidRPr="00936089" w:rsidRDefault="00936089" w:rsidP="00936089">
      <w:pPr>
        <w:ind w:firstLine="709"/>
        <w:jc w:val="both"/>
        <w:rPr>
          <w:sz w:val="28"/>
          <w:szCs w:val="28"/>
        </w:rPr>
      </w:pPr>
      <w:r w:rsidRPr="00936089">
        <w:rPr>
          <w:sz w:val="28"/>
          <w:szCs w:val="28"/>
        </w:rPr>
        <w:t>6. При заполнении графы 3 указываются данные на конец отчетного периода, включая последний день отчетного периода.</w:t>
      </w:r>
    </w:p>
    <w:p w:rsidR="00936089" w:rsidRPr="00936089" w:rsidRDefault="00936089" w:rsidP="00936089">
      <w:pPr>
        <w:ind w:firstLine="709"/>
        <w:jc w:val="both"/>
        <w:rPr>
          <w:sz w:val="28"/>
          <w:szCs w:val="28"/>
        </w:rPr>
      </w:pPr>
      <w:r w:rsidRPr="00936089">
        <w:rPr>
          <w:sz w:val="28"/>
          <w:szCs w:val="28"/>
        </w:rPr>
        <w:t>7. В графе 4 указываются данные на конец предыдущего года.</w:t>
      </w:r>
    </w:p>
    <w:p w:rsidR="00936089" w:rsidRPr="00936089" w:rsidRDefault="00936089" w:rsidP="00936089">
      <w:pPr>
        <w:ind w:firstLine="709"/>
        <w:jc w:val="both"/>
        <w:rPr>
          <w:sz w:val="28"/>
          <w:szCs w:val="28"/>
        </w:rPr>
      </w:pPr>
      <w:r w:rsidRPr="00936089">
        <w:rPr>
          <w:sz w:val="28"/>
          <w:szCs w:val="28"/>
        </w:rPr>
        <w:t>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936089" w:rsidRPr="00936089" w:rsidRDefault="00936089" w:rsidP="00936089">
      <w:pPr>
        <w:ind w:firstLine="709"/>
        <w:jc w:val="both"/>
        <w:rPr>
          <w:sz w:val="28"/>
          <w:szCs w:val="28"/>
        </w:rPr>
      </w:pPr>
      <w:r w:rsidRPr="00936089">
        <w:rPr>
          <w:sz w:val="28"/>
          <w:szCs w:val="28"/>
        </w:rPr>
        <w:t>9. Вид финансовой отчетности: отдельная.</w:t>
      </w:r>
    </w:p>
    <w:p w:rsidR="00862866" w:rsidRDefault="00862866" w:rsidP="00862866">
      <w:pPr>
        <w:widowControl w:val="0"/>
        <w:suppressAutoHyphens/>
        <w:spacing w:line="240" w:lineRule="atLeast"/>
        <w:ind w:firstLine="709"/>
        <w:jc w:val="both"/>
        <w:rPr>
          <w:color w:val="000000" w:themeColor="text1"/>
          <w:sz w:val="28"/>
          <w:szCs w:val="28"/>
        </w:rPr>
      </w:pPr>
    </w:p>
    <w:p w:rsidR="00936089" w:rsidRPr="00FD77FD" w:rsidRDefault="00936089" w:rsidP="00936089">
      <w:pPr>
        <w:widowControl w:val="0"/>
        <w:suppressAutoHyphens/>
        <w:spacing w:line="240" w:lineRule="atLeast"/>
        <w:ind w:firstLine="709"/>
        <w:jc w:val="both"/>
        <w:rPr>
          <w:color w:val="000000" w:themeColor="text1"/>
          <w:sz w:val="28"/>
          <w:szCs w:val="28"/>
        </w:rPr>
      </w:pPr>
      <w:r w:rsidRPr="004D7F2E">
        <w:rPr>
          <w:color w:val="FF0000"/>
          <w:sz w:val="28"/>
          <w:szCs w:val="28"/>
        </w:rPr>
        <w:t xml:space="preserve">Сноска. </w:t>
      </w:r>
      <w:r>
        <w:rPr>
          <w:color w:val="FF0000"/>
          <w:sz w:val="28"/>
          <w:szCs w:val="28"/>
        </w:rPr>
        <w:t xml:space="preserve">Приложение </w:t>
      </w:r>
      <w:r>
        <w:rPr>
          <w:color w:val="FF0000"/>
          <w:sz w:val="28"/>
          <w:szCs w:val="28"/>
        </w:rPr>
        <w:t>2</w:t>
      </w:r>
      <w:r w:rsidRPr="00B55BEF">
        <w:rPr>
          <w:color w:val="FF0000"/>
          <w:sz w:val="28"/>
          <w:szCs w:val="28"/>
        </w:rPr>
        <w:t xml:space="preserve"> в редакции постановления Правления Национального Банка РК от </w:t>
      </w:r>
      <w:r>
        <w:rPr>
          <w:color w:val="FF0000"/>
          <w:sz w:val="28"/>
          <w:szCs w:val="28"/>
        </w:rPr>
        <w:t>27</w:t>
      </w:r>
      <w:r w:rsidRPr="00B55BEF">
        <w:rPr>
          <w:color w:val="FF0000"/>
          <w:sz w:val="28"/>
          <w:szCs w:val="28"/>
        </w:rPr>
        <w:t>.1</w:t>
      </w:r>
      <w:r>
        <w:rPr>
          <w:color w:val="FF0000"/>
          <w:sz w:val="28"/>
          <w:szCs w:val="28"/>
        </w:rPr>
        <w:t>1</w:t>
      </w:r>
      <w:r w:rsidRPr="00B55BEF">
        <w:rPr>
          <w:color w:val="FF0000"/>
          <w:sz w:val="28"/>
          <w:szCs w:val="28"/>
        </w:rPr>
        <w:t>.202</w:t>
      </w:r>
      <w:r>
        <w:rPr>
          <w:color w:val="FF0000"/>
          <w:sz w:val="28"/>
          <w:szCs w:val="28"/>
        </w:rPr>
        <w:t>3</w:t>
      </w:r>
      <w:r w:rsidRPr="00B55BEF">
        <w:rPr>
          <w:color w:val="FF0000"/>
          <w:sz w:val="28"/>
          <w:szCs w:val="28"/>
        </w:rPr>
        <w:t xml:space="preserve"> № </w:t>
      </w:r>
      <w:r>
        <w:rPr>
          <w:color w:val="FF0000"/>
          <w:sz w:val="28"/>
          <w:szCs w:val="28"/>
        </w:rPr>
        <w:t>87</w:t>
      </w:r>
      <w:r w:rsidRPr="00B55BEF">
        <w:rPr>
          <w:color w:val="FF0000"/>
          <w:sz w:val="28"/>
          <w:szCs w:val="28"/>
        </w:rPr>
        <w:t xml:space="preserve"> (</w:t>
      </w:r>
      <w:r w:rsidRPr="00CA1FB6">
        <w:rPr>
          <w:color w:val="FF0000"/>
          <w:sz w:val="28"/>
          <w:szCs w:val="28"/>
        </w:rPr>
        <w:t>вводится в действие по истечении десяти календарных дней после дня его первого официального опубликования</w:t>
      </w:r>
      <w:r w:rsidRPr="00B55BEF">
        <w:rPr>
          <w:color w:val="FF0000"/>
          <w:sz w:val="28"/>
          <w:szCs w:val="28"/>
        </w:rPr>
        <w:t>)</w:t>
      </w:r>
      <w:r>
        <w:rPr>
          <w:color w:val="FF0000"/>
          <w:sz w:val="28"/>
          <w:szCs w:val="28"/>
        </w:rPr>
        <w:t>.</w:t>
      </w:r>
    </w:p>
    <w:p w:rsidR="00936089" w:rsidRDefault="00936089" w:rsidP="00862866">
      <w:pPr>
        <w:widowControl w:val="0"/>
        <w:suppressAutoHyphens/>
        <w:spacing w:line="240" w:lineRule="atLeast"/>
        <w:ind w:firstLine="709"/>
        <w:jc w:val="both"/>
        <w:rPr>
          <w:color w:val="000000" w:themeColor="text1"/>
          <w:sz w:val="28"/>
          <w:szCs w:val="28"/>
        </w:rPr>
      </w:pPr>
    </w:p>
    <w:p w:rsidR="00936089" w:rsidRDefault="00936089" w:rsidP="00862866">
      <w:pPr>
        <w:widowControl w:val="0"/>
        <w:suppressAutoHyphens/>
        <w:spacing w:line="240" w:lineRule="atLeast"/>
        <w:ind w:firstLine="709"/>
        <w:jc w:val="both"/>
        <w:rPr>
          <w:color w:val="000000" w:themeColor="text1"/>
          <w:sz w:val="28"/>
          <w:szCs w:val="28"/>
        </w:rPr>
      </w:pPr>
    </w:p>
    <w:p w:rsidR="00862866" w:rsidRDefault="00862866" w:rsidP="00AF2B19">
      <w:pPr>
        <w:widowControl w:val="0"/>
        <w:ind w:left="851"/>
        <w:jc w:val="both"/>
        <w:rPr>
          <w:sz w:val="20"/>
          <w:szCs w:val="20"/>
        </w:rPr>
        <w:sectPr w:rsidR="00862866" w:rsidSect="00FA4FE0">
          <w:pgSz w:w="11906" w:h="16838"/>
          <w:pgMar w:top="1134" w:right="850" w:bottom="1134" w:left="1276" w:header="708" w:footer="708" w:gutter="0"/>
          <w:cols w:space="708"/>
          <w:docGrid w:linePitch="360"/>
        </w:sectPr>
      </w:pPr>
    </w:p>
    <w:p w:rsidR="00862866" w:rsidRPr="00271878" w:rsidRDefault="00862866" w:rsidP="00862866">
      <w:pPr>
        <w:jc w:val="right"/>
        <w:rPr>
          <w:sz w:val="28"/>
          <w:szCs w:val="28"/>
        </w:rPr>
      </w:pPr>
      <w:r w:rsidRPr="00271878">
        <w:rPr>
          <w:sz w:val="28"/>
          <w:szCs w:val="28"/>
        </w:rPr>
        <w:lastRenderedPageBreak/>
        <w:t xml:space="preserve">Приложение </w:t>
      </w:r>
      <w:r w:rsidRPr="00CD1771">
        <w:rPr>
          <w:sz w:val="28"/>
          <w:szCs w:val="28"/>
        </w:rPr>
        <w:t>3</w:t>
      </w:r>
      <w:r w:rsidRPr="00271878">
        <w:rPr>
          <w:sz w:val="28"/>
          <w:szCs w:val="28"/>
        </w:rPr>
        <w:t xml:space="preserve">   </w:t>
      </w:r>
    </w:p>
    <w:p w:rsidR="00862866" w:rsidRPr="00271878" w:rsidRDefault="00862866" w:rsidP="00862866">
      <w:pPr>
        <w:jc w:val="right"/>
        <w:rPr>
          <w:sz w:val="28"/>
          <w:szCs w:val="28"/>
        </w:rPr>
      </w:pPr>
      <w:r w:rsidRPr="00271878">
        <w:rPr>
          <w:sz w:val="28"/>
          <w:szCs w:val="28"/>
        </w:rPr>
        <w:t xml:space="preserve">к постановлению Правления </w:t>
      </w:r>
    </w:p>
    <w:p w:rsidR="00862866" w:rsidRPr="00271878" w:rsidRDefault="00862866" w:rsidP="00862866">
      <w:pPr>
        <w:jc w:val="right"/>
        <w:rPr>
          <w:sz w:val="28"/>
          <w:szCs w:val="28"/>
        </w:rPr>
      </w:pPr>
      <w:r w:rsidRPr="00271878">
        <w:rPr>
          <w:sz w:val="28"/>
          <w:szCs w:val="28"/>
        </w:rPr>
        <w:t xml:space="preserve">Национального Банка </w:t>
      </w:r>
    </w:p>
    <w:p w:rsidR="00862866" w:rsidRPr="00271878" w:rsidRDefault="00862866" w:rsidP="00862866">
      <w:pPr>
        <w:jc w:val="right"/>
        <w:rPr>
          <w:sz w:val="28"/>
          <w:szCs w:val="28"/>
        </w:rPr>
      </w:pPr>
      <w:r w:rsidRPr="00271878">
        <w:rPr>
          <w:sz w:val="28"/>
          <w:szCs w:val="28"/>
        </w:rPr>
        <w:t>Республики Казахстан</w:t>
      </w:r>
    </w:p>
    <w:p w:rsidR="00862866" w:rsidRPr="00271878" w:rsidRDefault="00862866" w:rsidP="00862866">
      <w:pPr>
        <w:ind w:firstLine="709"/>
        <w:jc w:val="right"/>
        <w:rPr>
          <w:b/>
          <w:sz w:val="28"/>
          <w:szCs w:val="28"/>
        </w:rPr>
      </w:pPr>
      <w:r w:rsidRPr="00271878">
        <w:rPr>
          <w:sz w:val="28"/>
          <w:szCs w:val="28"/>
        </w:rPr>
        <w:t xml:space="preserve"> от </w:t>
      </w:r>
      <w:r>
        <w:rPr>
          <w:sz w:val="28"/>
          <w:szCs w:val="28"/>
        </w:rPr>
        <w:t>21</w:t>
      </w:r>
      <w:r w:rsidRPr="00271878">
        <w:rPr>
          <w:sz w:val="28"/>
          <w:szCs w:val="28"/>
        </w:rPr>
        <w:t xml:space="preserve"> ноября 2022 года № </w:t>
      </w:r>
      <w:r>
        <w:rPr>
          <w:sz w:val="28"/>
          <w:szCs w:val="28"/>
        </w:rPr>
        <w:t>97</w:t>
      </w:r>
    </w:p>
    <w:p w:rsidR="00862866" w:rsidRPr="00FD77FD" w:rsidRDefault="00862866" w:rsidP="00862866">
      <w:pPr>
        <w:widowControl w:val="0"/>
        <w:spacing w:line="240" w:lineRule="atLeast"/>
        <w:ind w:firstLine="709"/>
        <w:jc w:val="right"/>
        <w:rPr>
          <w:color w:val="000000" w:themeColor="text1"/>
          <w:sz w:val="28"/>
          <w:szCs w:val="28"/>
        </w:rPr>
      </w:pPr>
    </w:p>
    <w:p w:rsidR="00862866" w:rsidRDefault="00862866" w:rsidP="00862866">
      <w:pPr>
        <w:pStyle w:val="pr"/>
        <w:spacing w:before="0" w:beforeAutospacing="0" w:after="0" w:afterAutospacing="0" w:line="240" w:lineRule="atLeast"/>
        <w:jc w:val="right"/>
        <w:rPr>
          <w:color w:val="000000" w:themeColor="text1"/>
          <w:sz w:val="28"/>
          <w:szCs w:val="28"/>
        </w:rPr>
      </w:pP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Приложение 10</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к Правилам представления финансовой</w:t>
      </w:r>
    </w:p>
    <w:p w:rsidR="00862866" w:rsidRPr="00FD77FD" w:rsidRDefault="00862866" w:rsidP="00862866">
      <w:pPr>
        <w:pStyle w:val="pr"/>
        <w:spacing w:before="0" w:beforeAutospacing="0" w:after="0" w:afterAutospacing="0" w:line="240" w:lineRule="atLeast"/>
        <w:jc w:val="right"/>
        <w:rPr>
          <w:color w:val="000000" w:themeColor="text1"/>
          <w:sz w:val="28"/>
          <w:szCs w:val="28"/>
        </w:rPr>
      </w:pPr>
      <w:r w:rsidRPr="00FD77FD">
        <w:rPr>
          <w:color w:val="000000" w:themeColor="text1"/>
          <w:sz w:val="28"/>
          <w:szCs w:val="28"/>
        </w:rPr>
        <w:t>отчетности финансовыми организациями</w:t>
      </w: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rPr>
          <w:color w:val="000000" w:themeColor="text1"/>
          <w:sz w:val="28"/>
          <w:szCs w:val="28"/>
        </w:rPr>
      </w:pPr>
    </w:p>
    <w:p w:rsidR="00862866" w:rsidRPr="00FD77FD" w:rsidRDefault="00862866" w:rsidP="00862866">
      <w:pPr>
        <w:pStyle w:val="pc"/>
        <w:spacing w:before="0" w:beforeAutospacing="0" w:after="0" w:afterAutospacing="0" w:line="240" w:lineRule="atLeast"/>
        <w:jc w:val="right"/>
        <w:rPr>
          <w:color w:val="000000" w:themeColor="text1"/>
          <w:sz w:val="28"/>
          <w:szCs w:val="28"/>
        </w:rPr>
      </w:pPr>
    </w:p>
    <w:p w:rsidR="00936089" w:rsidRPr="009C30A0" w:rsidRDefault="00936089" w:rsidP="00936089">
      <w:pPr>
        <w:jc w:val="center"/>
        <w:rPr>
          <w:b/>
          <w:sz w:val="28"/>
          <w:szCs w:val="28"/>
        </w:rPr>
      </w:pPr>
      <w:r w:rsidRPr="009C30A0">
        <w:rPr>
          <w:b/>
          <w:sz w:val="28"/>
          <w:szCs w:val="28"/>
        </w:rPr>
        <w:t>Форма, предназначенная для сбора административных данных</w:t>
      </w:r>
    </w:p>
    <w:p w:rsidR="00936089" w:rsidRPr="009C30A0" w:rsidRDefault="00936089" w:rsidP="00936089">
      <w:pPr>
        <w:jc w:val="center"/>
        <w:rPr>
          <w:sz w:val="28"/>
          <w:szCs w:val="28"/>
        </w:rPr>
      </w:pPr>
      <w:r w:rsidRPr="009C30A0">
        <w:rPr>
          <w:sz w:val="28"/>
          <w:szCs w:val="28"/>
        </w:rPr>
        <w:t> </w:t>
      </w:r>
    </w:p>
    <w:p w:rsidR="00936089" w:rsidRPr="009C30A0" w:rsidRDefault="00936089" w:rsidP="00936089">
      <w:pPr>
        <w:ind w:firstLine="709"/>
        <w:jc w:val="both"/>
        <w:rPr>
          <w:sz w:val="28"/>
          <w:szCs w:val="28"/>
        </w:rPr>
      </w:pPr>
      <w:r w:rsidRPr="009C30A0">
        <w:rPr>
          <w:sz w:val="28"/>
          <w:szCs w:val="28"/>
        </w:rPr>
        <w:t>Представляется: в Национальный Банк Республики Казахстан.</w:t>
      </w:r>
    </w:p>
    <w:p w:rsidR="00936089" w:rsidRPr="009C30A0" w:rsidRDefault="00936089" w:rsidP="00936089">
      <w:pPr>
        <w:ind w:firstLine="709"/>
        <w:jc w:val="both"/>
        <w:rPr>
          <w:sz w:val="28"/>
          <w:szCs w:val="28"/>
        </w:rPr>
      </w:pPr>
      <w:r w:rsidRPr="009C30A0">
        <w:rPr>
          <w:sz w:val="28"/>
          <w:szCs w:val="28"/>
        </w:rPr>
        <w:t xml:space="preserve">Форма административных данных размещена на официальном </w:t>
      </w:r>
      <w:proofErr w:type="spellStart"/>
      <w:r w:rsidRPr="009C30A0">
        <w:rPr>
          <w:sz w:val="28"/>
          <w:szCs w:val="28"/>
        </w:rPr>
        <w:t>интернет-ресурсе</w:t>
      </w:r>
      <w:proofErr w:type="spellEnd"/>
      <w:r w:rsidRPr="009C30A0">
        <w:rPr>
          <w:sz w:val="28"/>
          <w:szCs w:val="28"/>
        </w:rPr>
        <w:t>: www.nationalbank.kz.</w:t>
      </w:r>
    </w:p>
    <w:p w:rsidR="00936089" w:rsidRPr="009C30A0" w:rsidRDefault="00936089" w:rsidP="00936089">
      <w:pPr>
        <w:ind w:firstLine="709"/>
        <w:jc w:val="center"/>
        <w:rPr>
          <w:sz w:val="28"/>
          <w:szCs w:val="28"/>
        </w:rPr>
      </w:pPr>
    </w:p>
    <w:p w:rsidR="00936089" w:rsidRPr="009C30A0" w:rsidRDefault="00936089" w:rsidP="00936089">
      <w:pPr>
        <w:ind w:firstLine="709"/>
        <w:jc w:val="center"/>
        <w:rPr>
          <w:sz w:val="28"/>
          <w:szCs w:val="28"/>
        </w:rPr>
      </w:pPr>
      <w:r w:rsidRPr="009C30A0">
        <w:rPr>
          <w:sz w:val="28"/>
          <w:szCs w:val="28"/>
        </w:rPr>
        <w:t> </w:t>
      </w:r>
    </w:p>
    <w:p w:rsidR="00936089" w:rsidRPr="009C30A0" w:rsidRDefault="00936089" w:rsidP="00936089">
      <w:pPr>
        <w:ind w:firstLine="709"/>
        <w:jc w:val="center"/>
        <w:rPr>
          <w:sz w:val="28"/>
          <w:szCs w:val="28"/>
        </w:rPr>
      </w:pPr>
      <w:r w:rsidRPr="009C30A0">
        <w:rPr>
          <w:b/>
          <w:bCs/>
          <w:sz w:val="28"/>
          <w:szCs w:val="28"/>
        </w:rPr>
        <w:t>Отчет о прибылях и убытках</w:t>
      </w:r>
    </w:p>
    <w:p w:rsidR="00936089" w:rsidRPr="009C30A0" w:rsidRDefault="00936089" w:rsidP="00936089">
      <w:pPr>
        <w:ind w:firstLine="709"/>
        <w:jc w:val="both"/>
        <w:rPr>
          <w:sz w:val="28"/>
          <w:szCs w:val="28"/>
        </w:rPr>
      </w:pPr>
      <w:r w:rsidRPr="009C30A0">
        <w:rPr>
          <w:sz w:val="28"/>
          <w:szCs w:val="28"/>
        </w:rPr>
        <w:t> </w:t>
      </w:r>
    </w:p>
    <w:p w:rsidR="00936089" w:rsidRPr="009C30A0" w:rsidRDefault="00936089" w:rsidP="00936089">
      <w:pPr>
        <w:ind w:firstLine="709"/>
        <w:jc w:val="both"/>
        <w:rPr>
          <w:sz w:val="28"/>
          <w:szCs w:val="28"/>
        </w:rPr>
      </w:pPr>
      <w:r w:rsidRPr="009C30A0">
        <w:rPr>
          <w:sz w:val="28"/>
          <w:szCs w:val="28"/>
        </w:rPr>
        <w:t>Индекс формы административных данных: Ф2-СО.</w:t>
      </w:r>
    </w:p>
    <w:p w:rsidR="00936089" w:rsidRPr="009C30A0" w:rsidRDefault="00936089" w:rsidP="00936089">
      <w:pPr>
        <w:ind w:firstLine="709"/>
        <w:jc w:val="both"/>
        <w:rPr>
          <w:sz w:val="28"/>
          <w:szCs w:val="28"/>
        </w:rPr>
      </w:pPr>
      <w:r w:rsidRPr="009C30A0">
        <w:rPr>
          <w:sz w:val="28"/>
          <w:szCs w:val="28"/>
        </w:rPr>
        <w:t>Периодичность: ежеквартальная.</w:t>
      </w:r>
    </w:p>
    <w:p w:rsidR="00936089" w:rsidRPr="009C30A0" w:rsidRDefault="00936089" w:rsidP="00936089">
      <w:pPr>
        <w:ind w:firstLine="709"/>
        <w:jc w:val="both"/>
        <w:rPr>
          <w:sz w:val="28"/>
          <w:szCs w:val="28"/>
        </w:rPr>
      </w:pPr>
      <w:r w:rsidRPr="009C30A0">
        <w:rPr>
          <w:sz w:val="28"/>
          <w:szCs w:val="28"/>
        </w:rPr>
        <w:t>Отчетный период: по состоянию на «___» ____________ 20___года.</w:t>
      </w:r>
    </w:p>
    <w:p w:rsidR="00936089" w:rsidRPr="009C30A0" w:rsidRDefault="00936089" w:rsidP="00936089">
      <w:pPr>
        <w:ind w:firstLine="709"/>
        <w:jc w:val="both"/>
        <w:rPr>
          <w:sz w:val="28"/>
          <w:szCs w:val="28"/>
        </w:rPr>
      </w:pPr>
      <w:r w:rsidRPr="009C30A0">
        <w:rPr>
          <w:sz w:val="28"/>
          <w:szCs w:val="28"/>
        </w:rPr>
        <w:t>Круг лиц, представляющих информацию: страховые (перестраховочные) организации, исламские страховые (перестраховочные) организации.</w:t>
      </w:r>
    </w:p>
    <w:p w:rsidR="00936089" w:rsidRPr="009C30A0" w:rsidRDefault="00936089" w:rsidP="00936089">
      <w:pPr>
        <w:ind w:firstLine="709"/>
        <w:jc w:val="both"/>
        <w:rPr>
          <w:sz w:val="28"/>
          <w:szCs w:val="28"/>
        </w:rPr>
      </w:pPr>
      <w:r w:rsidRPr="009C30A0">
        <w:rPr>
          <w:sz w:val="28"/>
          <w:szCs w:val="28"/>
        </w:rPr>
        <w:t>Срок представления: не позднее 10 (десятого) рабочего дня месяца, следующего за отчетным кварталом.</w:t>
      </w:r>
    </w:p>
    <w:p w:rsidR="00936089" w:rsidRPr="009C30A0" w:rsidRDefault="00936089" w:rsidP="00936089">
      <w:pPr>
        <w:jc w:val="both"/>
        <w:rPr>
          <w:sz w:val="28"/>
          <w:szCs w:val="28"/>
        </w:rPr>
      </w:pPr>
    </w:p>
    <w:p w:rsidR="00936089" w:rsidRPr="009C30A0" w:rsidRDefault="00936089" w:rsidP="00936089">
      <w:pPr>
        <w:jc w:val="right"/>
        <w:rPr>
          <w:sz w:val="28"/>
          <w:szCs w:val="28"/>
        </w:rPr>
      </w:pPr>
      <w:r w:rsidRPr="009C30A0">
        <w:rPr>
          <w:sz w:val="28"/>
          <w:szCs w:val="28"/>
        </w:rPr>
        <w:t>(в тысячах тенге)</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3109"/>
        <w:gridCol w:w="850"/>
        <w:gridCol w:w="851"/>
        <w:gridCol w:w="596"/>
        <w:gridCol w:w="963"/>
        <w:gridCol w:w="1150"/>
        <w:gridCol w:w="220"/>
        <w:gridCol w:w="1891"/>
      </w:tblGrid>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Наименование статьи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Код строки</w:t>
            </w:r>
          </w:p>
        </w:tc>
        <w:tc>
          <w:tcPr>
            <w:tcW w:w="851"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За отчетный период</w:t>
            </w:r>
          </w:p>
        </w:tc>
        <w:tc>
          <w:tcPr>
            <w:tcW w:w="1559" w:type="dxa"/>
            <w:gridSpan w:val="2"/>
          </w:tcPr>
          <w:p w:rsidR="00936089" w:rsidRPr="009C30A0" w:rsidRDefault="00936089" w:rsidP="007E2CAD">
            <w:pPr>
              <w:jc w:val="both"/>
              <w:rPr>
                <w:sz w:val="28"/>
                <w:szCs w:val="28"/>
              </w:rPr>
            </w:pPr>
            <w:r w:rsidRPr="009C30A0">
              <w:rPr>
                <w:sz w:val="28"/>
                <w:szCs w:val="28"/>
              </w:rPr>
              <w:t>За период с начала текущего года (с нарастающим итогом)</w:t>
            </w:r>
          </w:p>
        </w:tc>
        <w:tc>
          <w:tcPr>
            <w:tcW w:w="1370" w:type="dxa"/>
            <w:gridSpan w:val="2"/>
          </w:tcPr>
          <w:p w:rsidR="00936089" w:rsidRPr="009C30A0" w:rsidRDefault="00936089" w:rsidP="007E2CAD">
            <w:pPr>
              <w:jc w:val="both"/>
              <w:rPr>
                <w:sz w:val="28"/>
                <w:szCs w:val="28"/>
              </w:rPr>
            </w:pPr>
            <w:r w:rsidRPr="009C30A0">
              <w:rPr>
                <w:sz w:val="28"/>
                <w:szCs w:val="28"/>
              </w:rPr>
              <w:t>За аналогичный период предыдущего года</w:t>
            </w:r>
          </w:p>
        </w:tc>
        <w:tc>
          <w:tcPr>
            <w:tcW w:w="1891" w:type="dxa"/>
          </w:tcPr>
          <w:p w:rsidR="00936089" w:rsidRPr="009C30A0" w:rsidRDefault="00936089" w:rsidP="007E2CAD">
            <w:pPr>
              <w:jc w:val="both"/>
              <w:rPr>
                <w:sz w:val="28"/>
                <w:szCs w:val="28"/>
              </w:rPr>
            </w:pPr>
            <w:r w:rsidRPr="009C30A0">
              <w:rPr>
                <w:sz w:val="28"/>
                <w:szCs w:val="28"/>
              </w:rPr>
              <w:t>За аналогичный период с начала предыдущего года (с нарастающим итогом)</w:t>
            </w: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w:t>
            </w:r>
          </w:p>
        </w:tc>
        <w:tc>
          <w:tcPr>
            <w:tcW w:w="851"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w:t>
            </w:r>
          </w:p>
        </w:tc>
        <w:tc>
          <w:tcPr>
            <w:tcW w:w="1559" w:type="dxa"/>
            <w:gridSpan w:val="2"/>
          </w:tcPr>
          <w:p w:rsidR="00936089" w:rsidRPr="009C30A0" w:rsidRDefault="00936089" w:rsidP="007E2CAD">
            <w:pPr>
              <w:jc w:val="both"/>
              <w:rPr>
                <w:sz w:val="28"/>
                <w:szCs w:val="28"/>
              </w:rPr>
            </w:pPr>
            <w:r w:rsidRPr="009C30A0">
              <w:rPr>
                <w:sz w:val="28"/>
                <w:szCs w:val="28"/>
              </w:rPr>
              <w:t>4</w:t>
            </w:r>
          </w:p>
        </w:tc>
        <w:tc>
          <w:tcPr>
            <w:tcW w:w="1370" w:type="dxa"/>
            <w:gridSpan w:val="2"/>
          </w:tcPr>
          <w:p w:rsidR="00936089" w:rsidRPr="009C30A0" w:rsidRDefault="00936089" w:rsidP="007E2CAD">
            <w:pPr>
              <w:jc w:val="both"/>
              <w:rPr>
                <w:sz w:val="28"/>
                <w:szCs w:val="28"/>
              </w:rPr>
            </w:pPr>
            <w:r w:rsidRPr="009C30A0">
              <w:rPr>
                <w:sz w:val="28"/>
                <w:szCs w:val="28"/>
              </w:rPr>
              <w:t>5</w:t>
            </w:r>
          </w:p>
        </w:tc>
        <w:tc>
          <w:tcPr>
            <w:tcW w:w="1891" w:type="dxa"/>
          </w:tcPr>
          <w:p w:rsidR="00936089" w:rsidRPr="009C30A0" w:rsidRDefault="00936089" w:rsidP="007E2CAD">
            <w:pPr>
              <w:jc w:val="both"/>
              <w:rPr>
                <w:sz w:val="28"/>
                <w:szCs w:val="28"/>
              </w:rPr>
            </w:pPr>
            <w:r w:rsidRPr="009C30A0">
              <w:rPr>
                <w:sz w:val="28"/>
                <w:szCs w:val="28"/>
              </w:rPr>
              <w:t>6</w:t>
            </w: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от страховой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Страховая выручка</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lastRenderedPageBreak/>
              <w:t xml:space="preserve">Доход от рисковой поправки на нефинансовый риск </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по формированию актива перестрахования по рисковой поправке на нефинансовый риск</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 xml:space="preserve">Доход от амортизации маржи за предусмотренные договором услуги </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в виде комиссионного вознаграждения по страховой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Финансовые доходы по страхованию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7</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Прочие доходы от страховой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8</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от инвестиционной деятельности / Инвестиционный доход</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9</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связанные с получением вознаграждения</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10</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в виде вознаграждения по ценным бумагам</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10.1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в виде вознаграждения по размещенным вкладам</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10.2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по операциям с финансовыми активами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купли-продажи ценных бумаг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11.1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lastRenderedPageBreak/>
              <w:t>доходы (расходы) от операций «РЕПО»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11.2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операций с аффинированными драгоценными металлами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11.3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операций с производными финансовыми инструментами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11.4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переоценки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12.1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переоценки иностранной валюты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12.2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переоценки аффинированных драгоценных металлов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12.3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переоценки производных финансовых инструментов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12.4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от участия в капитале других юридических лиц</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Прочие доходы от инвестиционной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lastRenderedPageBreak/>
              <w:t>Доходы от иной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Доходы (расходы) от реализации активов и получения (передачи) активов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Прочие доходы от иной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17</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Прочие доходы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18</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Итого доходов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19</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Финансовые расходы по страхованию (перестрахованию)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20</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осуществлению страховых выплат по договорам страхования</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осуществлению страховых выплат по договорам, принятым на перестрахование</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Возмещение расходов по рискам, переданным на перестрахование</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b/>
                <w:sz w:val="28"/>
                <w:szCs w:val="28"/>
              </w:rPr>
            </w:pPr>
            <w:r w:rsidRPr="009C30A0">
              <w:rPr>
                <w:sz w:val="28"/>
                <w:szCs w:val="28"/>
              </w:rPr>
              <w:t>Возмещение по регрессному требованию (нетто)</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Страховые расходы по компоненту убытка</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Чистые расходы по осуществлению страховых выплат</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урегулированию страховых убытков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27</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от амортизации маржи за предусмотренные договором услуги по перестрахованию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28</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lastRenderedPageBreak/>
              <w:t>Расходы по амортизации наилучшей оценки ожидаемых денежных потоков по активу перестрахования</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29</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рисковой поправки на нефинансовый риск</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30</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активу перестрахования по рисковой поправке на нефинансовый риск</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proofErr w:type="spellStart"/>
            <w:r w:rsidRPr="009C30A0">
              <w:rPr>
                <w:sz w:val="28"/>
                <w:szCs w:val="28"/>
              </w:rPr>
              <w:t>Аквизиционные</w:t>
            </w:r>
            <w:proofErr w:type="spellEnd"/>
            <w:r w:rsidRPr="009C30A0">
              <w:rPr>
                <w:sz w:val="28"/>
                <w:szCs w:val="28"/>
              </w:rPr>
              <w:t xml:space="preserve"> расходы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b/>
                <w:sz w:val="28"/>
                <w:szCs w:val="28"/>
              </w:rPr>
            </w:pPr>
            <w:r w:rsidRPr="009C30A0">
              <w:rPr>
                <w:sz w:val="28"/>
                <w:szCs w:val="28"/>
              </w:rPr>
              <w:t>Расходы, связанные с расторжением договора страхования (перестрахования)</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b/>
                <w:sz w:val="28"/>
                <w:szCs w:val="28"/>
              </w:rPr>
            </w:pPr>
            <w:r w:rsidRPr="009C30A0">
              <w:rPr>
                <w:sz w:val="28"/>
                <w:szCs w:val="28"/>
              </w:rPr>
              <w:t>Расходы, связанные со страховой (перестраховочной) деятельностью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связанные с выплатой вознаграждения</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в виде премии по ценным бумагам</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35.1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Процентные расходы по обязательствам по аренде</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на резервы по обесценению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37</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Восстановление резервов по обесценению</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38</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Общие и административные расходы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lastRenderedPageBreak/>
              <w:t>расходы на оплату труда и командировочные</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текущие налоги и другие обязательные платежи в бюджет, за исключением корпоративного подоходного налога</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по текущей аренде</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на рекламу</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b/>
                <w:sz w:val="28"/>
                <w:szCs w:val="28"/>
              </w:rPr>
            </w:pPr>
            <w:r w:rsidRPr="009C30A0">
              <w:rPr>
                <w:sz w:val="28"/>
                <w:szCs w:val="28"/>
              </w:rPr>
              <w:t>услуги третьих лиц</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расходы на аудиторские, консультационные услуги  и информационные расходы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 xml:space="preserve">Амортизационные отчисления </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39.7</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Прочие расходы</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40</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Итого расходов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Прибыль (убыток) за период</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Прибыль (убыток) от прекращенной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43</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Чистая прибыль (убыток) до уплаты корпоративного подоходного налога</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44</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Корпоративный подоходный налог</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45</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в том числе:</w:t>
            </w:r>
          </w:p>
        </w:tc>
        <w:tc>
          <w:tcPr>
            <w:tcW w:w="850" w:type="dxa"/>
            <w:tcMar>
              <w:top w:w="0" w:type="dxa"/>
              <w:left w:w="108" w:type="dxa"/>
              <w:bottom w:w="0" w:type="dxa"/>
              <w:right w:w="108" w:type="dxa"/>
            </w:tcMar>
          </w:tcPr>
          <w:p w:rsidR="00936089" w:rsidRPr="009C30A0" w:rsidRDefault="00936089" w:rsidP="007E2CAD">
            <w:pPr>
              <w:jc w:val="both"/>
              <w:rPr>
                <w:sz w:val="28"/>
                <w:szCs w:val="28"/>
              </w:rPr>
            </w:pP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от основной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45.1</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от иной деятельности</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45.2</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c>
          <w:tcPr>
            <w:tcW w:w="3119" w:type="dxa"/>
            <w:gridSpan w:val="2"/>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Итого чистая прибыль (убыток) после уплаты налогов</w:t>
            </w:r>
          </w:p>
        </w:tc>
        <w:tc>
          <w:tcPr>
            <w:tcW w:w="850" w:type="dxa"/>
            <w:tcMar>
              <w:top w:w="0" w:type="dxa"/>
              <w:left w:w="108" w:type="dxa"/>
              <w:bottom w:w="0" w:type="dxa"/>
              <w:right w:w="108" w:type="dxa"/>
            </w:tcMar>
          </w:tcPr>
          <w:p w:rsidR="00936089" w:rsidRPr="009C30A0" w:rsidRDefault="00936089" w:rsidP="007E2CAD">
            <w:pPr>
              <w:jc w:val="both"/>
              <w:rPr>
                <w:sz w:val="28"/>
                <w:szCs w:val="28"/>
              </w:rPr>
            </w:pPr>
            <w:r w:rsidRPr="009C30A0">
              <w:rPr>
                <w:sz w:val="28"/>
                <w:szCs w:val="28"/>
              </w:rPr>
              <w:t>46</w:t>
            </w:r>
          </w:p>
        </w:tc>
        <w:tc>
          <w:tcPr>
            <w:tcW w:w="851" w:type="dxa"/>
            <w:tcMar>
              <w:top w:w="0" w:type="dxa"/>
              <w:left w:w="108" w:type="dxa"/>
              <w:bottom w:w="0" w:type="dxa"/>
              <w:right w:w="108" w:type="dxa"/>
            </w:tcMar>
          </w:tcPr>
          <w:p w:rsidR="00936089" w:rsidRPr="009C30A0" w:rsidRDefault="00936089" w:rsidP="007E2CAD">
            <w:pPr>
              <w:jc w:val="both"/>
              <w:rPr>
                <w:sz w:val="28"/>
                <w:szCs w:val="28"/>
              </w:rPr>
            </w:pPr>
          </w:p>
        </w:tc>
        <w:tc>
          <w:tcPr>
            <w:tcW w:w="1559" w:type="dxa"/>
            <w:gridSpan w:val="2"/>
          </w:tcPr>
          <w:p w:rsidR="00936089" w:rsidRPr="009C30A0" w:rsidRDefault="00936089" w:rsidP="007E2CAD">
            <w:pPr>
              <w:jc w:val="both"/>
              <w:rPr>
                <w:sz w:val="28"/>
                <w:szCs w:val="28"/>
              </w:rPr>
            </w:pPr>
          </w:p>
        </w:tc>
        <w:tc>
          <w:tcPr>
            <w:tcW w:w="1370" w:type="dxa"/>
            <w:gridSpan w:val="2"/>
          </w:tcPr>
          <w:p w:rsidR="00936089" w:rsidRPr="009C30A0" w:rsidRDefault="00936089" w:rsidP="007E2CAD">
            <w:pPr>
              <w:jc w:val="both"/>
              <w:rPr>
                <w:sz w:val="28"/>
                <w:szCs w:val="28"/>
              </w:rPr>
            </w:pPr>
          </w:p>
        </w:tc>
        <w:tc>
          <w:tcPr>
            <w:tcW w:w="1891" w:type="dxa"/>
          </w:tcPr>
          <w:p w:rsidR="00936089" w:rsidRPr="009C30A0" w:rsidRDefault="00936089" w:rsidP="007E2CAD">
            <w:pPr>
              <w:jc w:val="both"/>
              <w:rPr>
                <w:sz w:val="28"/>
                <w:szCs w:val="28"/>
              </w:rPr>
            </w:pP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Borders>
              <w:top w:val="single" w:sz="4" w:space="0" w:color="auto"/>
            </w:tcBorders>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p>
          <w:p w:rsidR="00936089" w:rsidRPr="009C30A0" w:rsidRDefault="00936089" w:rsidP="007E2CAD">
            <w:pPr>
              <w:overflowPunct w:val="0"/>
              <w:autoSpaceDE w:val="0"/>
              <w:autoSpaceDN w:val="0"/>
              <w:adjustRightInd w:val="0"/>
              <w:textAlignment w:val="baseline"/>
              <w:rPr>
                <w:sz w:val="28"/>
                <w:szCs w:val="28"/>
              </w:rPr>
            </w:pPr>
            <w:r w:rsidRPr="009C30A0">
              <w:rPr>
                <w:sz w:val="28"/>
                <w:szCs w:val="28"/>
              </w:rPr>
              <w:lastRenderedPageBreak/>
              <w:t>Наименование _____________________ _________________________________</w:t>
            </w:r>
          </w:p>
          <w:p w:rsidR="00936089" w:rsidRPr="009C30A0" w:rsidRDefault="00936089" w:rsidP="007E2CAD">
            <w:pPr>
              <w:overflowPunct w:val="0"/>
              <w:autoSpaceDE w:val="0"/>
              <w:autoSpaceDN w:val="0"/>
              <w:adjustRightInd w:val="0"/>
              <w:jc w:val="both"/>
              <w:textAlignment w:val="baseline"/>
              <w:rPr>
                <w:sz w:val="28"/>
                <w:szCs w:val="28"/>
              </w:rPr>
            </w:pPr>
          </w:p>
        </w:tc>
        <w:tc>
          <w:tcPr>
            <w:tcW w:w="4224" w:type="dxa"/>
            <w:gridSpan w:val="4"/>
            <w:tcBorders>
              <w:top w:val="single" w:sz="4" w:space="0" w:color="auto"/>
            </w:tcBorders>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p>
          <w:p w:rsidR="00936089" w:rsidRPr="009C30A0" w:rsidRDefault="00936089" w:rsidP="007E2CAD">
            <w:pPr>
              <w:overflowPunct w:val="0"/>
              <w:autoSpaceDE w:val="0"/>
              <w:autoSpaceDN w:val="0"/>
              <w:adjustRightInd w:val="0"/>
              <w:textAlignment w:val="baseline"/>
              <w:rPr>
                <w:sz w:val="28"/>
                <w:szCs w:val="28"/>
              </w:rPr>
            </w:pPr>
            <w:r w:rsidRPr="009C30A0">
              <w:rPr>
                <w:sz w:val="28"/>
                <w:szCs w:val="28"/>
              </w:rPr>
              <w:lastRenderedPageBreak/>
              <w:t>Адрес _______________ ____________________</w:t>
            </w:r>
          </w:p>
          <w:p w:rsidR="00936089" w:rsidRPr="009C30A0" w:rsidRDefault="00936089" w:rsidP="007E2CAD">
            <w:pPr>
              <w:overflowPunct w:val="0"/>
              <w:autoSpaceDE w:val="0"/>
              <w:autoSpaceDN w:val="0"/>
              <w:adjustRightInd w:val="0"/>
              <w:jc w:val="both"/>
              <w:textAlignment w:val="baseline"/>
              <w:rPr>
                <w:sz w:val="28"/>
                <w:szCs w:val="28"/>
              </w:rPr>
            </w:pP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9630" w:type="dxa"/>
            <w:gridSpan w:val="8"/>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lastRenderedPageBreak/>
              <w:t>Телефон ________________________________________________</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9630" w:type="dxa"/>
            <w:gridSpan w:val="8"/>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Адрес электронной почты _________________________________</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Исполнитель __________________________</w:t>
            </w:r>
          </w:p>
        </w:tc>
        <w:tc>
          <w:tcPr>
            <w:tcW w:w="4224"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_______________</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фамилия, имя и отчество (при его наличии)</w:t>
            </w:r>
          </w:p>
        </w:tc>
        <w:tc>
          <w:tcPr>
            <w:tcW w:w="4224"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подпись, телефон</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Главный бухгалтер ___________________</w:t>
            </w:r>
          </w:p>
        </w:tc>
        <w:tc>
          <w:tcPr>
            <w:tcW w:w="2113" w:type="dxa"/>
            <w:gridSpan w:val="2"/>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__________</w:t>
            </w:r>
          </w:p>
        </w:tc>
        <w:tc>
          <w:tcPr>
            <w:tcW w:w="2111" w:type="dxa"/>
            <w:gridSpan w:val="2"/>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__________</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фамилия, имя, отчество (при его наличии)</w:t>
            </w:r>
          </w:p>
        </w:tc>
        <w:tc>
          <w:tcPr>
            <w:tcW w:w="2113" w:type="dxa"/>
            <w:gridSpan w:val="2"/>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подпись</w:t>
            </w:r>
          </w:p>
        </w:tc>
        <w:tc>
          <w:tcPr>
            <w:tcW w:w="2111" w:type="dxa"/>
            <w:gridSpan w:val="2"/>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дата</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Руководитель или лицо, исполняющее его</w:t>
            </w:r>
          </w:p>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обязанности __________________________</w:t>
            </w:r>
          </w:p>
        </w:tc>
        <w:tc>
          <w:tcPr>
            <w:tcW w:w="4224" w:type="dxa"/>
            <w:gridSpan w:val="4"/>
            <w:tcMar>
              <w:top w:w="0" w:type="dxa"/>
              <w:left w:w="168" w:type="dxa"/>
              <w:bottom w:w="0" w:type="dxa"/>
              <w:right w:w="168" w:type="dxa"/>
            </w:tcMar>
            <w:vAlign w:val="bottom"/>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_______________</w:t>
            </w:r>
          </w:p>
        </w:tc>
      </w:tr>
      <w:tr w:rsidR="00936089" w:rsidRPr="009C30A0" w:rsidTr="007E2CA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80"/>
          <w:jc w:val="center"/>
        </w:trPr>
        <w:tc>
          <w:tcPr>
            <w:tcW w:w="5406"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фамилия, имя и отчество (при его наличии)</w:t>
            </w:r>
          </w:p>
        </w:tc>
        <w:tc>
          <w:tcPr>
            <w:tcW w:w="4224" w:type="dxa"/>
            <w:gridSpan w:val="4"/>
            <w:tcMar>
              <w:top w:w="0" w:type="dxa"/>
              <w:left w:w="168" w:type="dxa"/>
              <w:bottom w:w="0" w:type="dxa"/>
              <w:right w:w="168" w:type="dxa"/>
            </w:tcMar>
            <w:hideMark/>
          </w:tcPr>
          <w:p w:rsidR="00936089" w:rsidRPr="009C30A0" w:rsidRDefault="00936089" w:rsidP="007E2CAD">
            <w:pPr>
              <w:overflowPunct w:val="0"/>
              <w:autoSpaceDE w:val="0"/>
              <w:autoSpaceDN w:val="0"/>
              <w:adjustRightInd w:val="0"/>
              <w:jc w:val="both"/>
              <w:textAlignment w:val="baseline"/>
              <w:rPr>
                <w:sz w:val="28"/>
                <w:szCs w:val="28"/>
              </w:rPr>
            </w:pPr>
            <w:r w:rsidRPr="009C30A0">
              <w:rPr>
                <w:sz w:val="28"/>
                <w:szCs w:val="28"/>
              </w:rPr>
              <w:t>подпись</w:t>
            </w:r>
          </w:p>
        </w:tc>
      </w:tr>
    </w:tbl>
    <w:p w:rsidR="00936089" w:rsidRPr="009C30A0" w:rsidRDefault="00936089" w:rsidP="00936089">
      <w:pPr>
        <w:overflowPunct w:val="0"/>
        <w:autoSpaceDE w:val="0"/>
        <w:autoSpaceDN w:val="0"/>
        <w:adjustRightInd w:val="0"/>
        <w:ind w:firstLine="397"/>
        <w:jc w:val="right"/>
        <w:rPr>
          <w:sz w:val="28"/>
          <w:szCs w:val="28"/>
        </w:rPr>
      </w:pPr>
    </w:p>
    <w:p w:rsidR="00936089" w:rsidRPr="009C30A0" w:rsidRDefault="00936089" w:rsidP="00936089">
      <w:pPr>
        <w:overflowPunct w:val="0"/>
        <w:autoSpaceDE w:val="0"/>
        <w:autoSpaceDN w:val="0"/>
        <w:adjustRightInd w:val="0"/>
        <w:ind w:firstLine="397"/>
        <w:jc w:val="right"/>
        <w:rPr>
          <w:sz w:val="28"/>
          <w:szCs w:val="28"/>
        </w:rPr>
      </w:pPr>
    </w:p>
    <w:p w:rsidR="00936089" w:rsidRPr="009C30A0" w:rsidRDefault="00936089" w:rsidP="00936089">
      <w:pPr>
        <w:ind w:firstLine="709"/>
        <w:jc w:val="both"/>
        <w:rPr>
          <w:sz w:val="28"/>
          <w:szCs w:val="28"/>
        </w:rPr>
      </w:pPr>
      <w:r w:rsidRPr="009C30A0">
        <w:rPr>
          <w:sz w:val="28"/>
          <w:szCs w:val="28"/>
        </w:rPr>
        <w:t xml:space="preserve">Примечание: форма заполняется в соответствии с пояснением </w:t>
      </w:r>
      <w:r w:rsidRPr="009C30A0">
        <w:rPr>
          <w:bCs/>
          <w:sz w:val="28"/>
          <w:szCs w:val="28"/>
        </w:rPr>
        <w:t xml:space="preserve">по заполнению формы, предназначенной для сбора административных данных, «Отчет о прибылях и убытках» </w:t>
      </w:r>
      <w:r w:rsidRPr="009C30A0">
        <w:rPr>
          <w:sz w:val="28"/>
          <w:szCs w:val="28"/>
        </w:rPr>
        <w:t xml:space="preserve">согласно </w:t>
      </w:r>
      <w:proofErr w:type="gramStart"/>
      <w:r w:rsidRPr="009C30A0">
        <w:rPr>
          <w:sz w:val="28"/>
          <w:szCs w:val="28"/>
        </w:rPr>
        <w:t>Приложению</w:t>
      </w:r>
      <w:proofErr w:type="gramEnd"/>
      <w:r w:rsidRPr="009C30A0">
        <w:rPr>
          <w:sz w:val="28"/>
          <w:szCs w:val="28"/>
        </w:rPr>
        <w:t xml:space="preserve"> к Приложению 10 к Правилам представления финансовой отчетности финансовыми организациями. </w:t>
      </w:r>
    </w:p>
    <w:p w:rsidR="00936089" w:rsidRPr="009C30A0" w:rsidRDefault="00936089" w:rsidP="00936089">
      <w:pPr>
        <w:overflowPunct w:val="0"/>
        <w:autoSpaceDE w:val="0"/>
        <w:autoSpaceDN w:val="0"/>
        <w:adjustRightInd w:val="0"/>
        <w:ind w:firstLine="397"/>
        <w:jc w:val="right"/>
        <w:rPr>
          <w:sz w:val="28"/>
          <w:szCs w:val="28"/>
        </w:rPr>
      </w:pPr>
    </w:p>
    <w:p w:rsidR="00936089" w:rsidRPr="009C30A0" w:rsidRDefault="00936089" w:rsidP="00936089">
      <w:pPr>
        <w:ind w:firstLine="709"/>
        <w:jc w:val="both"/>
        <w:rPr>
          <w:sz w:val="28"/>
          <w:szCs w:val="28"/>
        </w:rPr>
      </w:pPr>
      <w:r w:rsidRPr="009C30A0">
        <w:rPr>
          <w:sz w:val="28"/>
          <w:szCs w:val="28"/>
        </w:rPr>
        <w:br w:type="page"/>
      </w:r>
    </w:p>
    <w:p w:rsidR="00936089" w:rsidRPr="009C30A0" w:rsidRDefault="00936089" w:rsidP="00936089">
      <w:pPr>
        <w:jc w:val="right"/>
        <w:rPr>
          <w:sz w:val="28"/>
          <w:szCs w:val="28"/>
        </w:rPr>
      </w:pPr>
      <w:r w:rsidRPr="009C30A0">
        <w:rPr>
          <w:sz w:val="28"/>
          <w:szCs w:val="28"/>
        </w:rPr>
        <w:lastRenderedPageBreak/>
        <w:t>Приложение</w:t>
      </w:r>
    </w:p>
    <w:p w:rsidR="00936089" w:rsidRPr="009C30A0" w:rsidRDefault="00936089" w:rsidP="00936089">
      <w:pPr>
        <w:jc w:val="right"/>
        <w:rPr>
          <w:sz w:val="28"/>
          <w:szCs w:val="28"/>
        </w:rPr>
      </w:pPr>
      <w:r w:rsidRPr="009C30A0">
        <w:rPr>
          <w:sz w:val="28"/>
          <w:szCs w:val="28"/>
        </w:rPr>
        <w:t xml:space="preserve">к Приложению 10 к Правилам </w:t>
      </w:r>
    </w:p>
    <w:p w:rsidR="00936089" w:rsidRPr="009C30A0" w:rsidRDefault="00936089" w:rsidP="00936089">
      <w:pPr>
        <w:jc w:val="right"/>
        <w:rPr>
          <w:sz w:val="28"/>
          <w:szCs w:val="28"/>
        </w:rPr>
      </w:pPr>
      <w:r w:rsidRPr="009C30A0">
        <w:rPr>
          <w:sz w:val="28"/>
          <w:szCs w:val="28"/>
        </w:rPr>
        <w:t xml:space="preserve">представления финансовой </w:t>
      </w:r>
    </w:p>
    <w:p w:rsidR="00936089" w:rsidRPr="009C30A0" w:rsidRDefault="00936089" w:rsidP="00936089">
      <w:pPr>
        <w:jc w:val="right"/>
        <w:rPr>
          <w:sz w:val="28"/>
          <w:szCs w:val="28"/>
        </w:rPr>
      </w:pPr>
      <w:r w:rsidRPr="009C30A0">
        <w:rPr>
          <w:sz w:val="28"/>
          <w:szCs w:val="28"/>
        </w:rPr>
        <w:t>отчетности финансовыми организациями</w:t>
      </w:r>
    </w:p>
    <w:p w:rsidR="00936089" w:rsidRPr="009C30A0" w:rsidRDefault="00936089" w:rsidP="00936089">
      <w:pPr>
        <w:jc w:val="center"/>
        <w:rPr>
          <w:sz w:val="28"/>
          <w:szCs w:val="28"/>
        </w:rPr>
      </w:pPr>
      <w:r w:rsidRPr="009C30A0">
        <w:rPr>
          <w:sz w:val="28"/>
          <w:szCs w:val="28"/>
        </w:rPr>
        <w:t> </w:t>
      </w:r>
    </w:p>
    <w:p w:rsidR="00936089" w:rsidRPr="009C30A0" w:rsidRDefault="00936089" w:rsidP="00936089">
      <w:pPr>
        <w:jc w:val="center"/>
        <w:rPr>
          <w:sz w:val="28"/>
          <w:szCs w:val="28"/>
        </w:rPr>
      </w:pPr>
    </w:p>
    <w:p w:rsidR="00936089" w:rsidRPr="009C30A0" w:rsidRDefault="00936089" w:rsidP="00936089">
      <w:pPr>
        <w:jc w:val="center"/>
        <w:rPr>
          <w:sz w:val="28"/>
          <w:szCs w:val="28"/>
        </w:rPr>
      </w:pPr>
      <w:r w:rsidRPr="009C30A0">
        <w:rPr>
          <w:b/>
          <w:bCs/>
          <w:sz w:val="28"/>
          <w:szCs w:val="28"/>
        </w:rPr>
        <w:t xml:space="preserve">Пояснение по заполнению формы, предназначенной для сбора административных данных, </w:t>
      </w:r>
    </w:p>
    <w:p w:rsidR="00936089" w:rsidRPr="009C30A0" w:rsidRDefault="00936089" w:rsidP="00936089">
      <w:pPr>
        <w:jc w:val="center"/>
        <w:rPr>
          <w:sz w:val="28"/>
          <w:szCs w:val="28"/>
        </w:rPr>
      </w:pPr>
      <w:r w:rsidRPr="009C30A0">
        <w:rPr>
          <w:b/>
          <w:bCs/>
          <w:sz w:val="28"/>
          <w:szCs w:val="28"/>
        </w:rPr>
        <w:t>«Отчет о прибылях и убытках» (индекс – Ф2-СО, периодичность: ежеквартальная)</w:t>
      </w:r>
    </w:p>
    <w:p w:rsidR="00936089" w:rsidRPr="009C30A0" w:rsidRDefault="00936089" w:rsidP="00936089">
      <w:pPr>
        <w:jc w:val="center"/>
        <w:rPr>
          <w:sz w:val="28"/>
          <w:szCs w:val="28"/>
        </w:rPr>
      </w:pPr>
      <w:r w:rsidRPr="009C30A0">
        <w:rPr>
          <w:sz w:val="28"/>
          <w:szCs w:val="28"/>
        </w:rPr>
        <w:t> </w:t>
      </w:r>
    </w:p>
    <w:p w:rsidR="00936089" w:rsidRPr="009C30A0" w:rsidRDefault="00936089" w:rsidP="00936089">
      <w:pPr>
        <w:jc w:val="center"/>
        <w:rPr>
          <w:sz w:val="28"/>
          <w:szCs w:val="28"/>
        </w:rPr>
      </w:pPr>
      <w:r w:rsidRPr="009C30A0">
        <w:rPr>
          <w:b/>
          <w:bCs/>
          <w:sz w:val="28"/>
          <w:szCs w:val="28"/>
        </w:rPr>
        <w:t>Глава 1. Общие положения</w:t>
      </w:r>
    </w:p>
    <w:p w:rsidR="00936089" w:rsidRPr="009C30A0" w:rsidRDefault="00936089" w:rsidP="00936089">
      <w:pPr>
        <w:jc w:val="center"/>
        <w:rPr>
          <w:sz w:val="28"/>
          <w:szCs w:val="28"/>
        </w:rPr>
      </w:pPr>
      <w:r w:rsidRPr="009C30A0">
        <w:rPr>
          <w:sz w:val="28"/>
          <w:szCs w:val="28"/>
        </w:rPr>
        <w:t> </w:t>
      </w:r>
    </w:p>
    <w:p w:rsidR="00936089" w:rsidRPr="009C30A0" w:rsidRDefault="00936089" w:rsidP="00936089">
      <w:pPr>
        <w:ind w:firstLine="709"/>
        <w:jc w:val="both"/>
        <w:rPr>
          <w:sz w:val="28"/>
          <w:szCs w:val="28"/>
        </w:rPr>
      </w:pPr>
      <w:r w:rsidRPr="009C30A0">
        <w:rPr>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936089" w:rsidRPr="009C30A0" w:rsidRDefault="00936089" w:rsidP="00936089">
      <w:pPr>
        <w:ind w:firstLine="709"/>
        <w:jc w:val="both"/>
        <w:rPr>
          <w:sz w:val="28"/>
          <w:szCs w:val="28"/>
        </w:rPr>
      </w:pPr>
      <w:r w:rsidRPr="009C30A0">
        <w:rPr>
          <w:sz w:val="28"/>
          <w:szCs w:val="28"/>
        </w:rPr>
        <w:t>2. Форма разработана в соответствии с подпунктом 65) части второй статьи 15 Закона Республики Казахстан «О Национальном Банке Республики Казахстан».</w:t>
      </w:r>
    </w:p>
    <w:p w:rsidR="00936089" w:rsidRPr="009C30A0" w:rsidRDefault="00936089" w:rsidP="00936089">
      <w:pPr>
        <w:ind w:firstLine="709"/>
        <w:jc w:val="both"/>
        <w:rPr>
          <w:sz w:val="28"/>
          <w:szCs w:val="28"/>
        </w:rPr>
      </w:pPr>
      <w:r w:rsidRPr="009C30A0">
        <w:rPr>
          <w:sz w:val="28"/>
          <w:szCs w:val="28"/>
        </w:rPr>
        <w:t>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w:t>
      </w:r>
    </w:p>
    <w:p w:rsidR="00936089" w:rsidRPr="009C30A0" w:rsidRDefault="00936089" w:rsidP="00936089">
      <w:pPr>
        <w:ind w:firstLine="709"/>
        <w:jc w:val="both"/>
        <w:rPr>
          <w:sz w:val="28"/>
          <w:szCs w:val="28"/>
        </w:rPr>
      </w:pPr>
      <w:r w:rsidRPr="009C30A0">
        <w:rPr>
          <w:sz w:val="28"/>
          <w:szCs w:val="28"/>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rsidR="00936089" w:rsidRPr="009C30A0" w:rsidRDefault="00936089" w:rsidP="00936089">
      <w:pPr>
        <w:ind w:firstLine="709"/>
        <w:jc w:val="both"/>
        <w:rPr>
          <w:sz w:val="28"/>
          <w:szCs w:val="28"/>
        </w:rPr>
      </w:pPr>
      <w:r w:rsidRPr="009C30A0">
        <w:rPr>
          <w:sz w:val="28"/>
          <w:szCs w:val="28"/>
        </w:rPr>
        <w:t>5. Заполненную форму подписывают руководитель или лицо, исполняющее его обязанности, главный бухгалтер и исполнитель.</w:t>
      </w:r>
    </w:p>
    <w:p w:rsidR="00936089" w:rsidRPr="009C30A0" w:rsidRDefault="00936089" w:rsidP="00936089">
      <w:pPr>
        <w:ind w:firstLine="709"/>
        <w:jc w:val="both"/>
        <w:rPr>
          <w:sz w:val="28"/>
          <w:szCs w:val="28"/>
        </w:rPr>
      </w:pPr>
      <w:r w:rsidRPr="009C30A0">
        <w:rPr>
          <w:sz w:val="28"/>
          <w:szCs w:val="28"/>
        </w:rPr>
        <w:t> </w:t>
      </w:r>
    </w:p>
    <w:p w:rsidR="00936089" w:rsidRPr="009C30A0" w:rsidRDefault="00936089" w:rsidP="00936089">
      <w:pPr>
        <w:ind w:firstLine="709"/>
        <w:jc w:val="both"/>
        <w:rPr>
          <w:sz w:val="28"/>
          <w:szCs w:val="28"/>
        </w:rPr>
      </w:pPr>
      <w:r w:rsidRPr="009C30A0">
        <w:rPr>
          <w:sz w:val="28"/>
          <w:szCs w:val="28"/>
        </w:rPr>
        <w:t> </w:t>
      </w:r>
    </w:p>
    <w:p w:rsidR="00936089" w:rsidRPr="009C30A0" w:rsidRDefault="00936089" w:rsidP="00936089">
      <w:pPr>
        <w:ind w:firstLine="709"/>
        <w:jc w:val="center"/>
        <w:rPr>
          <w:sz w:val="28"/>
          <w:szCs w:val="28"/>
        </w:rPr>
      </w:pPr>
      <w:r w:rsidRPr="009C30A0">
        <w:rPr>
          <w:b/>
          <w:bCs/>
          <w:sz w:val="28"/>
          <w:szCs w:val="28"/>
        </w:rPr>
        <w:t>Глава 2. Заполнение формы</w:t>
      </w:r>
    </w:p>
    <w:p w:rsidR="00936089" w:rsidRPr="009C30A0" w:rsidRDefault="00936089" w:rsidP="00936089">
      <w:pPr>
        <w:ind w:firstLine="709"/>
        <w:jc w:val="center"/>
        <w:rPr>
          <w:sz w:val="28"/>
          <w:szCs w:val="28"/>
        </w:rPr>
      </w:pPr>
      <w:r w:rsidRPr="009C30A0">
        <w:rPr>
          <w:sz w:val="28"/>
          <w:szCs w:val="28"/>
        </w:rPr>
        <w:t> </w:t>
      </w:r>
    </w:p>
    <w:p w:rsidR="00936089" w:rsidRPr="009C30A0" w:rsidRDefault="00936089" w:rsidP="00936089">
      <w:pPr>
        <w:ind w:firstLine="709"/>
        <w:jc w:val="both"/>
        <w:rPr>
          <w:sz w:val="28"/>
          <w:szCs w:val="28"/>
        </w:rPr>
      </w:pPr>
      <w:r w:rsidRPr="009C30A0">
        <w:rPr>
          <w:sz w:val="28"/>
          <w:szCs w:val="28"/>
        </w:rPr>
        <w:t>6. При заполнении графы 3 указываются данные за отчетный период, включая последний день отчетного периода.</w:t>
      </w:r>
    </w:p>
    <w:p w:rsidR="00936089" w:rsidRPr="009C30A0" w:rsidRDefault="00936089" w:rsidP="00936089">
      <w:pPr>
        <w:ind w:firstLine="709"/>
        <w:jc w:val="both"/>
        <w:rPr>
          <w:sz w:val="28"/>
          <w:szCs w:val="28"/>
        </w:rPr>
      </w:pPr>
      <w:r w:rsidRPr="009C30A0">
        <w:rPr>
          <w:sz w:val="28"/>
          <w:szCs w:val="28"/>
        </w:rPr>
        <w:t>7. В графе 4 указываются данные за период с начала текущего года (с нарастающим итогом).</w:t>
      </w:r>
    </w:p>
    <w:p w:rsidR="00936089" w:rsidRPr="009C30A0" w:rsidRDefault="00936089" w:rsidP="00936089">
      <w:pPr>
        <w:ind w:firstLine="709"/>
        <w:jc w:val="both"/>
        <w:rPr>
          <w:sz w:val="28"/>
          <w:szCs w:val="28"/>
        </w:rPr>
      </w:pPr>
      <w:r w:rsidRPr="009C30A0">
        <w:rPr>
          <w:sz w:val="28"/>
          <w:szCs w:val="28"/>
        </w:rPr>
        <w:t>8. В графе 5 указываются данные за аналогичный период предыдущего года.</w:t>
      </w:r>
    </w:p>
    <w:p w:rsidR="00936089" w:rsidRPr="009C30A0" w:rsidRDefault="00936089" w:rsidP="00936089">
      <w:pPr>
        <w:ind w:firstLine="709"/>
        <w:jc w:val="both"/>
        <w:rPr>
          <w:sz w:val="28"/>
          <w:szCs w:val="28"/>
        </w:rPr>
      </w:pPr>
      <w:r w:rsidRPr="009C30A0">
        <w:rPr>
          <w:sz w:val="28"/>
          <w:szCs w:val="28"/>
        </w:rPr>
        <w:t>9. В графе 6 указываются данные за аналогичный период с начала предыдущего года (с нарастающим итогом).</w:t>
      </w:r>
    </w:p>
    <w:p w:rsidR="00936089" w:rsidRPr="009C30A0" w:rsidRDefault="00936089" w:rsidP="00936089">
      <w:pPr>
        <w:ind w:firstLine="709"/>
        <w:jc w:val="both"/>
        <w:rPr>
          <w:sz w:val="28"/>
          <w:szCs w:val="28"/>
        </w:rPr>
      </w:pPr>
      <w:r w:rsidRPr="009C30A0">
        <w:rPr>
          <w:sz w:val="28"/>
          <w:szCs w:val="28"/>
        </w:rPr>
        <w:t>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936089" w:rsidRPr="00FE2B6E" w:rsidRDefault="00936089" w:rsidP="00936089">
      <w:pPr>
        <w:overflowPunct w:val="0"/>
        <w:autoSpaceDE w:val="0"/>
        <w:autoSpaceDN w:val="0"/>
        <w:adjustRightInd w:val="0"/>
        <w:ind w:firstLine="709"/>
        <w:jc w:val="both"/>
        <w:rPr>
          <w:sz w:val="28"/>
          <w:szCs w:val="28"/>
        </w:rPr>
      </w:pPr>
      <w:r w:rsidRPr="009C30A0">
        <w:rPr>
          <w:sz w:val="28"/>
          <w:szCs w:val="28"/>
        </w:rPr>
        <w:t>11. Вид финансовой отчетности: отдельная.</w:t>
      </w:r>
    </w:p>
    <w:p w:rsidR="00862866" w:rsidRDefault="00862866" w:rsidP="00862866">
      <w:pPr>
        <w:jc w:val="center"/>
        <w:rPr>
          <w:b/>
          <w:sz w:val="28"/>
          <w:szCs w:val="28"/>
        </w:rPr>
      </w:pPr>
    </w:p>
    <w:p w:rsidR="00936089" w:rsidRPr="00FD77FD" w:rsidRDefault="00936089" w:rsidP="00936089">
      <w:pPr>
        <w:widowControl w:val="0"/>
        <w:suppressAutoHyphens/>
        <w:spacing w:line="240" w:lineRule="atLeast"/>
        <w:ind w:firstLine="709"/>
        <w:jc w:val="both"/>
        <w:rPr>
          <w:color w:val="000000" w:themeColor="text1"/>
          <w:sz w:val="28"/>
          <w:szCs w:val="28"/>
        </w:rPr>
      </w:pPr>
      <w:r w:rsidRPr="004D7F2E">
        <w:rPr>
          <w:color w:val="FF0000"/>
          <w:sz w:val="28"/>
          <w:szCs w:val="28"/>
        </w:rPr>
        <w:t xml:space="preserve">Сноска. </w:t>
      </w:r>
      <w:r>
        <w:rPr>
          <w:color w:val="FF0000"/>
          <w:sz w:val="28"/>
          <w:szCs w:val="28"/>
        </w:rPr>
        <w:t xml:space="preserve">Приложение </w:t>
      </w:r>
      <w:r>
        <w:rPr>
          <w:color w:val="FF0000"/>
          <w:sz w:val="28"/>
          <w:szCs w:val="28"/>
        </w:rPr>
        <w:t>3</w:t>
      </w:r>
      <w:r w:rsidRPr="00B55BEF">
        <w:rPr>
          <w:color w:val="FF0000"/>
          <w:sz w:val="28"/>
          <w:szCs w:val="28"/>
        </w:rPr>
        <w:t xml:space="preserve"> в редакции постановления Правления </w:t>
      </w:r>
      <w:r w:rsidRPr="00B55BEF">
        <w:rPr>
          <w:color w:val="FF0000"/>
          <w:sz w:val="28"/>
          <w:szCs w:val="28"/>
        </w:rPr>
        <w:lastRenderedPageBreak/>
        <w:t xml:space="preserve">Национального Банка РК от </w:t>
      </w:r>
      <w:r>
        <w:rPr>
          <w:color w:val="FF0000"/>
          <w:sz w:val="28"/>
          <w:szCs w:val="28"/>
        </w:rPr>
        <w:t>27</w:t>
      </w:r>
      <w:r w:rsidRPr="00B55BEF">
        <w:rPr>
          <w:color w:val="FF0000"/>
          <w:sz w:val="28"/>
          <w:szCs w:val="28"/>
        </w:rPr>
        <w:t>.1</w:t>
      </w:r>
      <w:r>
        <w:rPr>
          <w:color w:val="FF0000"/>
          <w:sz w:val="28"/>
          <w:szCs w:val="28"/>
        </w:rPr>
        <w:t>1</w:t>
      </w:r>
      <w:r w:rsidRPr="00B55BEF">
        <w:rPr>
          <w:color w:val="FF0000"/>
          <w:sz w:val="28"/>
          <w:szCs w:val="28"/>
        </w:rPr>
        <w:t>.202</w:t>
      </w:r>
      <w:r>
        <w:rPr>
          <w:color w:val="FF0000"/>
          <w:sz w:val="28"/>
          <w:szCs w:val="28"/>
        </w:rPr>
        <w:t>3</w:t>
      </w:r>
      <w:r w:rsidRPr="00B55BEF">
        <w:rPr>
          <w:color w:val="FF0000"/>
          <w:sz w:val="28"/>
          <w:szCs w:val="28"/>
        </w:rPr>
        <w:t xml:space="preserve"> № </w:t>
      </w:r>
      <w:r>
        <w:rPr>
          <w:color w:val="FF0000"/>
          <w:sz w:val="28"/>
          <w:szCs w:val="28"/>
        </w:rPr>
        <w:t>87</w:t>
      </w:r>
      <w:r w:rsidRPr="00B55BEF">
        <w:rPr>
          <w:color w:val="FF0000"/>
          <w:sz w:val="28"/>
          <w:szCs w:val="28"/>
        </w:rPr>
        <w:t xml:space="preserve"> (</w:t>
      </w:r>
      <w:r w:rsidRPr="00CA1FB6">
        <w:rPr>
          <w:color w:val="FF0000"/>
          <w:sz w:val="28"/>
          <w:szCs w:val="28"/>
        </w:rPr>
        <w:t>вводится в действие по истечении десяти календарных дней после дня его первого официального опубликования</w:t>
      </w:r>
      <w:r w:rsidRPr="00B55BEF">
        <w:rPr>
          <w:color w:val="FF0000"/>
          <w:sz w:val="28"/>
          <w:szCs w:val="28"/>
        </w:rPr>
        <w:t>)</w:t>
      </w:r>
      <w:r>
        <w:rPr>
          <w:color w:val="FF0000"/>
          <w:sz w:val="28"/>
          <w:szCs w:val="28"/>
        </w:rPr>
        <w:t>.</w:t>
      </w:r>
    </w:p>
    <w:p w:rsidR="00936089" w:rsidRDefault="00936089" w:rsidP="00862866">
      <w:pPr>
        <w:jc w:val="center"/>
        <w:rPr>
          <w:b/>
          <w:sz w:val="28"/>
          <w:szCs w:val="28"/>
        </w:rPr>
      </w:pPr>
    </w:p>
    <w:p w:rsidR="005E5636" w:rsidRDefault="005E5636" w:rsidP="00AF2B19">
      <w:pPr>
        <w:widowControl w:val="0"/>
        <w:ind w:left="851"/>
        <w:jc w:val="both"/>
        <w:rPr>
          <w:sz w:val="20"/>
          <w:szCs w:val="20"/>
        </w:rPr>
      </w:pPr>
      <w:bookmarkStart w:id="40" w:name="_GoBack"/>
      <w:bookmarkEnd w:id="40"/>
    </w:p>
    <w:sectPr w:rsidR="005E5636" w:rsidSect="00FA4FE0">
      <w:headerReference w:type="even" r:id="rId16"/>
      <w:headerReference w:type="default" r:id="rId17"/>
      <w:headerReference w:type="firs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E0" w:rsidRDefault="00FA4FE0" w:rsidP="00DB29D8">
      <w:r>
        <w:separator/>
      </w:r>
    </w:p>
  </w:endnote>
  <w:endnote w:type="continuationSeparator" w:id="0">
    <w:p w:rsidR="00FA4FE0" w:rsidRDefault="00FA4FE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E0" w:rsidRDefault="00FA4FE0">
    <w:pPr>
      <w:pStyle w:val="a9"/>
      <w:jc w:val="center"/>
    </w:pPr>
  </w:p>
  <w:p w:rsidR="00FA4FE0" w:rsidRDefault="00FA4F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E0" w:rsidRDefault="00FA4FE0" w:rsidP="00DB29D8">
      <w:r>
        <w:separator/>
      </w:r>
    </w:p>
  </w:footnote>
  <w:footnote w:type="continuationSeparator" w:id="0">
    <w:p w:rsidR="00FA4FE0" w:rsidRDefault="00FA4FE0" w:rsidP="00DB29D8">
      <w:r>
        <w:continuationSeparator/>
      </w:r>
    </w:p>
  </w:footnote>
  <w:footnote w:id="1">
    <w:p w:rsidR="00FA4FE0" w:rsidRDefault="00FA4FE0" w:rsidP="00442543">
      <w:pPr>
        <w:pStyle w:val="a6"/>
        <w:jc w:val="both"/>
      </w:pPr>
      <w:r>
        <w:rPr>
          <w:rStyle w:val="a8"/>
        </w:rPr>
        <w:footnoteRef/>
      </w:r>
      <w:r>
        <w:t xml:space="preserve"> </w:t>
      </w:r>
      <w:r w:rsidRPr="00442543">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98520"/>
      <w:docPartObj>
        <w:docPartGallery w:val="Page Numbers (Top of Page)"/>
        <w:docPartUnique/>
      </w:docPartObj>
    </w:sdtPr>
    <w:sdtContent>
      <w:p w:rsidR="00FA4FE0" w:rsidRDefault="00FA4FE0">
        <w:pPr>
          <w:pStyle w:val="ac"/>
          <w:jc w:val="center"/>
        </w:pPr>
        <w:r>
          <w:fldChar w:fldCharType="begin"/>
        </w:r>
        <w:r>
          <w:instrText>PAGE   \* MERGEFORMAT</w:instrText>
        </w:r>
        <w:r>
          <w:fldChar w:fldCharType="separate"/>
        </w:r>
        <w:r w:rsidR="00936089">
          <w:rPr>
            <w:noProof/>
          </w:rPr>
          <w:t>3</w:t>
        </w:r>
        <w:r>
          <w:fldChar w:fldCharType="end"/>
        </w:r>
      </w:p>
    </w:sdtContent>
  </w:sdt>
  <w:p w:rsidR="00FA4FE0" w:rsidRDefault="00FA4FE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29141352"/>
      <w:docPartObj>
        <w:docPartGallery w:val="Page Numbers (Top of Page)"/>
        <w:docPartUnique/>
      </w:docPartObj>
    </w:sdtPr>
    <w:sdtContent>
      <w:p w:rsidR="00FA4FE0" w:rsidRPr="00EE3DAC" w:rsidRDefault="00FA4FE0" w:rsidP="004663F2">
        <w:pPr>
          <w:jc w:val="center"/>
          <w:rPr>
            <w:i/>
          </w:rPr>
        </w:pPr>
        <w:r w:rsidRPr="00EE3DAC">
          <w:rPr>
            <w:i/>
          </w:rPr>
          <w:t>Зарегистрировано в Министерстве Юстиции Республики Казахстан</w:t>
        </w:r>
      </w:p>
      <w:p w:rsidR="00FA4FE0" w:rsidRPr="00EE3DAC" w:rsidRDefault="00FA4FE0" w:rsidP="004663F2">
        <w:pPr>
          <w:jc w:val="center"/>
          <w:rPr>
            <w:i/>
          </w:rPr>
        </w:pPr>
        <w:r>
          <w:rPr>
            <w:i/>
          </w:rPr>
          <w:t>29 ноября</w:t>
        </w:r>
        <w:r w:rsidRPr="00E51839">
          <w:rPr>
            <w:i/>
          </w:rPr>
          <w:t xml:space="preserve"> 20</w:t>
        </w:r>
        <w:r>
          <w:rPr>
            <w:i/>
          </w:rPr>
          <w:t>22</w:t>
        </w:r>
        <w:r w:rsidRPr="00E51839">
          <w:rPr>
            <w:i/>
          </w:rPr>
          <w:t xml:space="preserve"> года под № </w:t>
        </w:r>
        <w:r w:rsidRPr="004663F2">
          <w:rPr>
            <w:i/>
          </w:rPr>
          <w:t>30799</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E0" w:rsidRDefault="00FA4FE0" w:rsidP="00FA4FE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A4FE0" w:rsidRDefault="00FA4FE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161592"/>
      <w:docPartObj>
        <w:docPartGallery w:val="Page Numbers (Top of Page)"/>
        <w:docPartUnique/>
      </w:docPartObj>
    </w:sdtPr>
    <w:sdtContent>
      <w:p w:rsidR="00FA4FE0" w:rsidRDefault="00FA4FE0">
        <w:pPr>
          <w:pStyle w:val="ac"/>
          <w:jc w:val="center"/>
        </w:pPr>
        <w:r>
          <w:fldChar w:fldCharType="begin"/>
        </w:r>
        <w:r>
          <w:instrText>PAGE   \* MERGEFORMAT</w:instrText>
        </w:r>
        <w:r>
          <w:fldChar w:fldCharType="separate"/>
        </w:r>
        <w:r w:rsidR="00936089">
          <w:rPr>
            <w:noProof/>
          </w:rPr>
          <w:t>186</w:t>
        </w:r>
        <w:r>
          <w:fldChar w:fldCharType="end"/>
        </w:r>
      </w:p>
    </w:sdtContent>
  </w:sdt>
  <w:p w:rsidR="00FA4FE0" w:rsidRDefault="00FA4FE0">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4561"/>
      <w:docPartObj>
        <w:docPartGallery w:val="Page Numbers (Top of Page)"/>
        <w:docPartUnique/>
      </w:docPartObj>
    </w:sdtPr>
    <w:sdtContent>
      <w:p w:rsidR="00FA4FE0" w:rsidRDefault="00FA4FE0" w:rsidP="00FA4FE0">
        <w:pPr>
          <w:pStyle w:val="ac"/>
          <w:jc w:val="center"/>
        </w:pPr>
        <w:r>
          <w:fldChar w:fldCharType="begin"/>
        </w:r>
        <w:r>
          <w:instrText>PAGE   \* MERGEFORMAT</w:instrText>
        </w:r>
        <w:r>
          <w:fldChar w:fldCharType="separate"/>
        </w:r>
        <w:r w:rsidR="00936089">
          <w:rPr>
            <w:noProof/>
          </w:rPr>
          <w:t>121</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E0" w:rsidRDefault="00FA4FE0" w:rsidP="00FA4FE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A4FE0" w:rsidRDefault="00FA4FE0">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496202"/>
      <w:docPartObj>
        <w:docPartGallery w:val="Page Numbers (Top of Page)"/>
        <w:docPartUnique/>
      </w:docPartObj>
    </w:sdtPr>
    <w:sdtContent>
      <w:p w:rsidR="00FA4FE0" w:rsidRDefault="00FA4FE0">
        <w:pPr>
          <w:pStyle w:val="ac"/>
          <w:jc w:val="center"/>
        </w:pPr>
        <w:r>
          <w:fldChar w:fldCharType="begin"/>
        </w:r>
        <w:r>
          <w:instrText>PAGE   \* MERGEFORMAT</w:instrText>
        </w:r>
        <w:r>
          <w:fldChar w:fldCharType="separate"/>
        </w:r>
        <w:r w:rsidR="00936089">
          <w:rPr>
            <w:noProof/>
          </w:rPr>
          <w:t>194</w:t>
        </w:r>
        <w:r>
          <w:fldChar w:fldCharType="end"/>
        </w:r>
      </w:p>
    </w:sdtContent>
  </w:sdt>
  <w:p w:rsidR="00FA4FE0" w:rsidRDefault="00FA4FE0">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889052"/>
      <w:docPartObj>
        <w:docPartGallery w:val="Page Numbers (Top of Page)"/>
        <w:docPartUnique/>
      </w:docPartObj>
    </w:sdtPr>
    <w:sdtContent>
      <w:p w:rsidR="00FA4FE0" w:rsidRDefault="00FA4FE0" w:rsidP="00FA4FE0">
        <w:pPr>
          <w:pStyle w:val="ac"/>
          <w:jc w:val="center"/>
        </w:pPr>
        <w:r>
          <w:fldChar w:fldCharType="begin"/>
        </w:r>
        <w:r>
          <w:instrText>PAGE   \* MERGEFORMAT</w:instrText>
        </w:r>
        <w:r>
          <w:fldChar w:fldCharType="separate"/>
        </w:r>
        <w:r>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F75BE"/>
    <w:multiLevelType w:val="hybridMultilevel"/>
    <w:tmpl w:val="DC9618E0"/>
    <w:lvl w:ilvl="0" w:tplc="7638A5E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61530F"/>
    <w:multiLevelType w:val="hybridMultilevel"/>
    <w:tmpl w:val="36A8236C"/>
    <w:lvl w:ilvl="0" w:tplc="68E0D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2B11F0"/>
    <w:multiLevelType w:val="hybridMultilevel"/>
    <w:tmpl w:val="419ED400"/>
    <w:lvl w:ilvl="0" w:tplc="F6CA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EE3EDD"/>
    <w:multiLevelType w:val="hybridMultilevel"/>
    <w:tmpl w:val="E4E25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A951B0"/>
    <w:multiLevelType w:val="hybridMultilevel"/>
    <w:tmpl w:val="BDA04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570DE1"/>
    <w:multiLevelType w:val="hybridMultilevel"/>
    <w:tmpl w:val="FD5C4E70"/>
    <w:lvl w:ilvl="0" w:tplc="F52659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28"/>
  </w:num>
  <w:num w:numId="4">
    <w:abstractNumId w:val="5"/>
  </w:num>
  <w:num w:numId="5">
    <w:abstractNumId w:val="30"/>
  </w:num>
  <w:num w:numId="6">
    <w:abstractNumId w:val="3"/>
  </w:num>
  <w:num w:numId="7">
    <w:abstractNumId w:val="16"/>
  </w:num>
  <w:num w:numId="8">
    <w:abstractNumId w:val="27"/>
  </w:num>
  <w:num w:numId="9">
    <w:abstractNumId w:val="25"/>
  </w:num>
  <w:num w:numId="10">
    <w:abstractNumId w:val="10"/>
  </w:num>
  <w:num w:numId="11">
    <w:abstractNumId w:val="4"/>
  </w:num>
  <w:num w:numId="12">
    <w:abstractNumId w:val="20"/>
  </w:num>
  <w:num w:numId="13">
    <w:abstractNumId w:val="11"/>
  </w:num>
  <w:num w:numId="14">
    <w:abstractNumId w:val="15"/>
  </w:num>
  <w:num w:numId="15">
    <w:abstractNumId w:val="14"/>
  </w:num>
  <w:num w:numId="16">
    <w:abstractNumId w:val="23"/>
  </w:num>
  <w:num w:numId="17">
    <w:abstractNumId w:val="13"/>
  </w:num>
  <w:num w:numId="18">
    <w:abstractNumId w:val="8"/>
  </w:num>
  <w:num w:numId="19">
    <w:abstractNumId w:val="29"/>
  </w:num>
  <w:num w:numId="20">
    <w:abstractNumId w:val="1"/>
  </w:num>
  <w:num w:numId="21">
    <w:abstractNumId w:val="19"/>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1"/>
  </w:num>
  <w:num w:numId="25">
    <w:abstractNumId w:val="12"/>
  </w:num>
  <w:num w:numId="26">
    <w:abstractNumId w:val="17"/>
  </w:num>
  <w:num w:numId="27">
    <w:abstractNumId w:val="18"/>
  </w:num>
  <w:num w:numId="28">
    <w:abstractNumId w:val="22"/>
  </w:num>
  <w:num w:numId="29">
    <w:abstractNumId w:val="24"/>
  </w:num>
  <w:num w:numId="30">
    <w:abstractNumId w:val="9"/>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19F4"/>
    <w:rsid w:val="000338F0"/>
    <w:rsid w:val="00040BA2"/>
    <w:rsid w:val="00041D91"/>
    <w:rsid w:val="00045CF3"/>
    <w:rsid w:val="00046393"/>
    <w:rsid w:val="000557BA"/>
    <w:rsid w:val="0006214C"/>
    <w:rsid w:val="00074838"/>
    <w:rsid w:val="00082EED"/>
    <w:rsid w:val="0008349A"/>
    <w:rsid w:val="00086A74"/>
    <w:rsid w:val="000901F5"/>
    <w:rsid w:val="00090624"/>
    <w:rsid w:val="00091070"/>
    <w:rsid w:val="000A2232"/>
    <w:rsid w:val="000B4B01"/>
    <w:rsid w:val="000C2588"/>
    <w:rsid w:val="000C4341"/>
    <w:rsid w:val="000D4345"/>
    <w:rsid w:val="000E4384"/>
    <w:rsid w:val="000E7AEA"/>
    <w:rsid w:val="000F4CD4"/>
    <w:rsid w:val="00100E01"/>
    <w:rsid w:val="00100F54"/>
    <w:rsid w:val="00110EA4"/>
    <w:rsid w:val="0011210B"/>
    <w:rsid w:val="00115969"/>
    <w:rsid w:val="00115E7A"/>
    <w:rsid w:val="00121B4F"/>
    <w:rsid w:val="0012761D"/>
    <w:rsid w:val="00127DDE"/>
    <w:rsid w:val="00131BF3"/>
    <w:rsid w:val="0014558C"/>
    <w:rsid w:val="001614D9"/>
    <w:rsid w:val="00161745"/>
    <w:rsid w:val="0016722C"/>
    <w:rsid w:val="00170351"/>
    <w:rsid w:val="00171AA4"/>
    <w:rsid w:val="0018069D"/>
    <w:rsid w:val="00181E26"/>
    <w:rsid w:val="00187F6B"/>
    <w:rsid w:val="001938DC"/>
    <w:rsid w:val="0019707C"/>
    <w:rsid w:val="001A151F"/>
    <w:rsid w:val="001B7123"/>
    <w:rsid w:val="001C08DD"/>
    <w:rsid w:val="001C402E"/>
    <w:rsid w:val="001D0CCB"/>
    <w:rsid w:val="00200E17"/>
    <w:rsid w:val="00207E8E"/>
    <w:rsid w:val="00230018"/>
    <w:rsid w:val="002449A3"/>
    <w:rsid w:val="002538F7"/>
    <w:rsid w:val="00257E73"/>
    <w:rsid w:val="00263FC1"/>
    <w:rsid w:val="002660DF"/>
    <w:rsid w:val="0026625B"/>
    <w:rsid w:val="00271FA2"/>
    <w:rsid w:val="00280EFF"/>
    <w:rsid w:val="002824FF"/>
    <w:rsid w:val="002828CC"/>
    <w:rsid w:val="00283246"/>
    <w:rsid w:val="002917D8"/>
    <w:rsid w:val="00293138"/>
    <w:rsid w:val="002A14EC"/>
    <w:rsid w:val="002A5315"/>
    <w:rsid w:val="002B3005"/>
    <w:rsid w:val="002B4E9B"/>
    <w:rsid w:val="002B52D8"/>
    <w:rsid w:val="002C094C"/>
    <w:rsid w:val="002C3FBC"/>
    <w:rsid w:val="002E1B0F"/>
    <w:rsid w:val="002E2F72"/>
    <w:rsid w:val="002E3F8B"/>
    <w:rsid w:val="002F0753"/>
    <w:rsid w:val="002F2088"/>
    <w:rsid w:val="002F5C09"/>
    <w:rsid w:val="00305F60"/>
    <w:rsid w:val="00311B7D"/>
    <w:rsid w:val="003164DA"/>
    <w:rsid w:val="00325F2A"/>
    <w:rsid w:val="003275CA"/>
    <w:rsid w:val="0033072E"/>
    <w:rsid w:val="00340C53"/>
    <w:rsid w:val="00363A45"/>
    <w:rsid w:val="00381866"/>
    <w:rsid w:val="00397D52"/>
    <w:rsid w:val="003A0048"/>
    <w:rsid w:val="003B0515"/>
    <w:rsid w:val="003B1451"/>
    <w:rsid w:val="003B5B40"/>
    <w:rsid w:val="003B7E84"/>
    <w:rsid w:val="003C1BA5"/>
    <w:rsid w:val="003C35E9"/>
    <w:rsid w:val="003E18B1"/>
    <w:rsid w:val="003F5891"/>
    <w:rsid w:val="003F5E6A"/>
    <w:rsid w:val="003F6899"/>
    <w:rsid w:val="003F6AC3"/>
    <w:rsid w:val="004076C0"/>
    <w:rsid w:val="00410587"/>
    <w:rsid w:val="00412B44"/>
    <w:rsid w:val="004155FD"/>
    <w:rsid w:val="0042635B"/>
    <w:rsid w:val="00437BF9"/>
    <w:rsid w:val="00442543"/>
    <w:rsid w:val="004426F4"/>
    <w:rsid w:val="00446505"/>
    <w:rsid w:val="00457968"/>
    <w:rsid w:val="00463940"/>
    <w:rsid w:val="004663F2"/>
    <w:rsid w:val="0048014E"/>
    <w:rsid w:val="00485D59"/>
    <w:rsid w:val="004866D0"/>
    <w:rsid w:val="00495295"/>
    <w:rsid w:val="004A588F"/>
    <w:rsid w:val="004C0DBA"/>
    <w:rsid w:val="004D172B"/>
    <w:rsid w:val="004E5426"/>
    <w:rsid w:val="004E58FC"/>
    <w:rsid w:val="004E786C"/>
    <w:rsid w:val="004F53ED"/>
    <w:rsid w:val="0051289C"/>
    <w:rsid w:val="005132CF"/>
    <w:rsid w:val="005247BA"/>
    <w:rsid w:val="005342C8"/>
    <w:rsid w:val="00535C0D"/>
    <w:rsid w:val="005632CC"/>
    <w:rsid w:val="00570A29"/>
    <w:rsid w:val="00573A8C"/>
    <w:rsid w:val="0058288F"/>
    <w:rsid w:val="00584F31"/>
    <w:rsid w:val="005B2457"/>
    <w:rsid w:val="005B4CF3"/>
    <w:rsid w:val="005B7F4D"/>
    <w:rsid w:val="005C1F8A"/>
    <w:rsid w:val="005D3B81"/>
    <w:rsid w:val="005E3F49"/>
    <w:rsid w:val="005E5636"/>
    <w:rsid w:val="0062029B"/>
    <w:rsid w:val="00621ECF"/>
    <w:rsid w:val="006267D7"/>
    <w:rsid w:val="00633AC9"/>
    <w:rsid w:val="0063558F"/>
    <w:rsid w:val="00635F09"/>
    <w:rsid w:val="006451FA"/>
    <w:rsid w:val="006501A7"/>
    <w:rsid w:val="006510BB"/>
    <w:rsid w:val="0065125D"/>
    <w:rsid w:val="006545EA"/>
    <w:rsid w:val="00677C66"/>
    <w:rsid w:val="00680DD3"/>
    <w:rsid w:val="00680F67"/>
    <w:rsid w:val="006822A3"/>
    <w:rsid w:val="006829C0"/>
    <w:rsid w:val="0068329E"/>
    <w:rsid w:val="00692908"/>
    <w:rsid w:val="006979FD"/>
    <w:rsid w:val="006A0416"/>
    <w:rsid w:val="006A0852"/>
    <w:rsid w:val="006B1810"/>
    <w:rsid w:val="006B20CA"/>
    <w:rsid w:val="006C7933"/>
    <w:rsid w:val="006D26C4"/>
    <w:rsid w:val="006D76D8"/>
    <w:rsid w:val="006F25F3"/>
    <w:rsid w:val="006F60BE"/>
    <w:rsid w:val="00705A77"/>
    <w:rsid w:val="00706A50"/>
    <w:rsid w:val="007124F7"/>
    <w:rsid w:val="0071467C"/>
    <w:rsid w:val="0072377E"/>
    <w:rsid w:val="0072469C"/>
    <w:rsid w:val="0073192B"/>
    <w:rsid w:val="00737320"/>
    <w:rsid w:val="00740913"/>
    <w:rsid w:val="0076055F"/>
    <w:rsid w:val="007633A5"/>
    <w:rsid w:val="0076712B"/>
    <w:rsid w:val="00770AD6"/>
    <w:rsid w:val="00770B71"/>
    <w:rsid w:val="00774E0A"/>
    <w:rsid w:val="00780242"/>
    <w:rsid w:val="00792CE6"/>
    <w:rsid w:val="007A1F4E"/>
    <w:rsid w:val="007A2600"/>
    <w:rsid w:val="007B5AB1"/>
    <w:rsid w:val="007C5F63"/>
    <w:rsid w:val="007E10DC"/>
    <w:rsid w:val="007E1473"/>
    <w:rsid w:val="007E15C5"/>
    <w:rsid w:val="007E2808"/>
    <w:rsid w:val="007E38ED"/>
    <w:rsid w:val="007E5B69"/>
    <w:rsid w:val="007F19DF"/>
    <w:rsid w:val="007F2B26"/>
    <w:rsid w:val="007F6303"/>
    <w:rsid w:val="00800398"/>
    <w:rsid w:val="00801329"/>
    <w:rsid w:val="008057C5"/>
    <w:rsid w:val="00810F2E"/>
    <w:rsid w:val="00826650"/>
    <w:rsid w:val="00833AD2"/>
    <w:rsid w:val="0083754A"/>
    <w:rsid w:val="0084380E"/>
    <w:rsid w:val="00851072"/>
    <w:rsid w:val="00853977"/>
    <w:rsid w:val="00854934"/>
    <w:rsid w:val="00862866"/>
    <w:rsid w:val="008659F1"/>
    <w:rsid w:val="00886798"/>
    <w:rsid w:val="008943B3"/>
    <w:rsid w:val="00895C39"/>
    <w:rsid w:val="008A6463"/>
    <w:rsid w:val="008A6C2D"/>
    <w:rsid w:val="008B3889"/>
    <w:rsid w:val="008B6E05"/>
    <w:rsid w:val="008C333A"/>
    <w:rsid w:val="008C4BD2"/>
    <w:rsid w:val="008D11DB"/>
    <w:rsid w:val="008D43B6"/>
    <w:rsid w:val="008F2422"/>
    <w:rsid w:val="008F6C0C"/>
    <w:rsid w:val="00900236"/>
    <w:rsid w:val="009109E7"/>
    <w:rsid w:val="00927518"/>
    <w:rsid w:val="00936089"/>
    <w:rsid w:val="00954DA0"/>
    <w:rsid w:val="00962AA1"/>
    <w:rsid w:val="00981C03"/>
    <w:rsid w:val="00991C0F"/>
    <w:rsid w:val="00993C95"/>
    <w:rsid w:val="009B4AC9"/>
    <w:rsid w:val="009C61A5"/>
    <w:rsid w:val="009C7353"/>
    <w:rsid w:val="009F0300"/>
    <w:rsid w:val="009F1C8C"/>
    <w:rsid w:val="009F225D"/>
    <w:rsid w:val="009F5D20"/>
    <w:rsid w:val="009F7220"/>
    <w:rsid w:val="00A22C4C"/>
    <w:rsid w:val="00A434F4"/>
    <w:rsid w:val="00A44CA8"/>
    <w:rsid w:val="00A517C1"/>
    <w:rsid w:val="00A54BD8"/>
    <w:rsid w:val="00A62D36"/>
    <w:rsid w:val="00A70749"/>
    <w:rsid w:val="00A7189D"/>
    <w:rsid w:val="00A80B01"/>
    <w:rsid w:val="00A8284B"/>
    <w:rsid w:val="00A8493D"/>
    <w:rsid w:val="00A96946"/>
    <w:rsid w:val="00AA173A"/>
    <w:rsid w:val="00AA59BD"/>
    <w:rsid w:val="00AA7D50"/>
    <w:rsid w:val="00AB06F8"/>
    <w:rsid w:val="00AB219D"/>
    <w:rsid w:val="00AB3F33"/>
    <w:rsid w:val="00AB4E16"/>
    <w:rsid w:val="00AC5019"/>
    <w:rsid w:val="00AD403F"/>
    <w:rsid w:val="00AE2112"/>
    <w:rsid w:val="00AE2CAA"/>
    <w:rsid w:val="00AE49AB"/>
    <w:rsid w:val="00AF2B19"/>
    <w:rsid w:val="00AF3155"/>
    <w:rsid w:val="00B03835"/>
    <w:rsid w:val="00B03F97"/>
    <w:rsid w:val="00B059E3"/>
    <w:rsid w:val="00B17953"/>
    <w:rsid w:val="00B26C4C"/>
    <w:rsid w:val="00B44A5C"/>
    <w:rsid w:val="00B46EA4"/>
    <w:rsid w:val="00B52EE7"/>
    <w:rsid w:val="00B537F8"/>
    <w:rsid w:val="00B54FA5"/>
    <w:rsid w:val="00B55891"/>
    <w:rsid w:val="00B626B3"/>
    <w:rsid w:val="00B6512C"/>
    <w:rsid w:val="00B673A0"/>
    <w:rsid w:val="00B72A7F"/>
    <w:rsid w:val="00B83D2E"/>
    <w:rsid w:val="00B91A91"/>
    <w:rsid w:val="00B93301"/>
    <w:rsid w:val="00B96433"/>
    <w:rsid w:val="00BB1AB1"/>
    <w:rsid w:val="00BB5195"/>
    <w:rsid w:val="00BB5B9D"/>
    <w:rsid w:val="00BB5DC6"/>
    <w:rsid w:val="00BD1BE1"/>
    <w:rsid w:val="00BD2E02"/>
    <w:rsid w:val="00BD4418"/>
    <w:rsid w:val="00BF2B29"/>
    <w:rsid w:val="00BF3EBA"/>
    <w:rsid w:val="00BF5DCF"/>
    <w:rsid w:val="00C02D1B"/>
    <w:rsid w:val="00C078B8"/>
    <w:rsid w:val="00C1064E"/>
    <w:rsid w:val="00C20636"/>
    <w:rsid w:val="00C221E6"/>
    <w:rsid w:val="00C24F2F"/>
    <w:rsid w:val="00C25D8D"/>
    <w:rsid w:val="00C27B0F"/>
    <w:rsid w:val="00C40567"/>
    <w:rsid w:val="00C51664"/>
    <w:rsid w:val="00C52AE0"/>
    <w:rsid w:val="00C667F8"/>
    <w:rsid w:val="00C76E26"/>
    <w:rsid w:val="00C76F8C"/>
    <w:rsid w:val="00C8419A"/>
    <w:rsid w:val="00C842D5"/>
    <w:rsid w:val="00C877C5"/>
    <w:rsid w:val="00C87A38"/>
    <w:rsid w:val="00C92F42"/>
    <w:rsid w:val="00C95841"/>
    <w:rsid w:val="00CA334A"/>
    <w:rsid w:val="00CC1497"/>
    <w:rsid w:val="00CD466F"/>
    <w:rsid w:val="00CD6150"/>
    <w:rsid w:val="00CD724D"/>
    <w:rsid w:val="00CE46A5"/>
    <w:rsid w:val="00CE68ED"/>
    <w:rsid w:val="00CF6395"/>
    <w:rsid w:val="00D0394C"/>
    <w:rsid w:val="00D27393"/>
    <w:rsid w:val="00D31AEA"/>
    <w:rsid w:val="00D54FD8"/>
    <w:rsid w:val="00D5669A"/>
    <w:rsid w:val="00D6598B"/>
    <w:rsid w:val="00D755D8"/>
    <w:rsid w:val="00D90BCB"/>
    <w:rsid w:val="00D93A76"/>
    <w:rsid w:val="00D9433F"/>
    <w:rsid w:val="00DA0C2B"/>
    <w:rsid w:val="00DB29D8"/>
    <w:rsid w:val="00DB5BC0"/>
    <w:rsid w:val="00DB68B7"/>
    <w:rsid w:val="00DC03E7"/>
    <w:rsid w:val="00DD4A04"/>
    <w:rsid w:val="00DE5396"/>
    <w:rsid w:val="00DF2E8E"/>
    <w:rsid w:val="00DF7762"/>
    <w:rsid w:val="00E019E7"/>
    <w:rsid w:val="00E1642B"/>
    <w:rsid w:val="00E21722"/>
    <w:rsid w:val="00E325D0"/>
    <w:rsid w:val="00E43751"/>
    <w:rsid w:val="00E549B7"/>
    <w:rsid w:val="00E62D95"/>
    <w:rsid w:val="00E648EB"/>
    <w:rsid w:val="00E82002"/>
    <w:rsid w:val="00E9067D"/>
    <w:rsid w:val="00E96E98"/>
    <w:rsid w:val="00E97AE4"/>
    <w:rsid w:val="00EA5222"/>
    <w:rsid w:val="00EB293E"/>
    <w:rsid w:val="00EC2FEB"/>
    <w:rsid w:val="00EC3AA1"/>
    <w:rsid w:val="00ED1DB4"/>
    <w:rsid w:val="00ED5C49"/>
    <w:rsid w:val="00EF51F8"/>
    <w:rsid w:val="00F01458"/>
    <w:rsid w:val="00F03AA0"/>
    <w:rsid w:val="00F03D52"/>
    <w:rsid w:val="00F2141D"/>
    <w:rsid w:val="00F21AB2"/>
    <w:rsid w:val="00F3179F"/>
    <w:rsid w:val="00F32E93"/>
    <w:rsid w:val="00F632BE"/>
    <w:rsid w:val="00F66157"/>
    <w:rsid w:val="00F872AA"/>
    <w:rsid w:val="00F913B7"/>
    <w:rsid w:val="00F93077"/>
    <w:rsid w:val="00F95788"/>
    <w:rsid w:val="00F96F77"/>
    <w:rsid w:val="00F97A7D"/>
    <w:rsid w:val="00FA4FE0"/>
    <w:rsid w:val="00FA608C"/>
    <w:rsid w:val="00FB4D66"/>
    <w:rsid w:val="00FC399F"/>
    <w:rsid w:val="00FC5803"/>
    <w:rsid w:val="00FE5C82"/>
    <w:rsid w:val="00FE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EB866"/>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862866"/>
    <w:pPr>
      <w:keepNext/>
      <w:keepLines/>
      <w:overflowPunct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95788"/>
    <w:rPr>
      <w:rFonts w:ascii="Tahoma" w:hAnsi="Tahoma" w:cs="Tahoma"/>
      <w:sz w:val="16"/>
      <w:szCs w:val="16"/>
    </w:rPr>
  </w:style>
  <w:style w:type="character" w:customStyle="1" w:styleId="a4">
    <w:name w:val="Текст выноски Знак"/>
    <w:link w:val="a3"/>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styleId="ae">
    <w:name w:val="Hyperlink"/>
    <w:uiPriority w:val="99"/>
    <w:unhideWhenUsed/>
    <w:rsid w:val="006F60BE"/>
    <w:rPr>
      <w:color w:val="333399"/>
      <w:u w:val="single"/>
    </w:rPr>
  </w:style>
  <w:style w:type="character" w:customStyle="1" w:styleId="s0">
    <w:name w:val="s0"/>
    <w:qFormat/>
    <w:rsid w:val="006F60BE"/>
    <w:rPr>
      <w:rFonts w:ascii="Times New Roman" w:hAnsi="Times New Roman" w:cs="Times New Roman" w:hint="default"/>
      <w:b w:val="0"/>
      <w:bCs w:val="0"/>
      <w:i w:val="0"/>
      <w:iCs w:val="0"/>
      <w:color w:val="000000"/>
    </w:rPr>
  </w:style>
  <w:style w:type="character" w:customStyle="1" w:styleId="s2">
    <w:name w:val="s2"/>
    <w:rsid w:val="006F60BE"/>
    <w:rPr>
      <w:rFonts w:ascii="Times New Roman" w:hAnsi="Times New Roman" w:cs="Times New Roman" w:hint="default"/>
      <w:color w:val="333399"/>
      <w:u w:val="single"/>
    </w:rPr>
  </w:style>
  <w:style w:type="table" w:styleId="af">
    <w:name w:val="Table Grid"/>
    <w:basedOn w:val="a1"/>
    <w:rsid w:val="00F32E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62866"/>
    <w:rPr>
      <w:rFonts w:asciiTheme="majorHAnsi" w:eastAsiaTheme="majorEastAsia" w:hAnsiTheme="majorHAnsi" w:cstheme="majorBidi"/>
      <w:color w:val="2E74B5" w:themeColor="accent1" w:themeShade="BF"/>
      <w:sz w:val="32"/>
      <w:szCs w:val="32"/>
    </w:rPr>
  </w:style>
  <w:style w:type="character" w:styleId="af0">
    <w:name w:val="annotation reference"/>
    <w:basedOn w:val="a0"/>
    <w:semiHidden/>
    <w:unhideWhenUsed/>
    <w:rsid w:val="00862866"/>
    <w:rPr>
      <w:sz w:val="16"/>
      <w:szCs w:val="16"/>
    </w:rPr>
  </w:style>
  <w:style w:type="paragraph" w:styleId="af1">
    <w:name w:val="annotation text"/>
    <w:basedOn w:val="a"/>
    <w:link w:val="af2"/>
    <w:unhideWhenUsed/>
    <w:rsid w:val="00862866"/>
    <w:rPr>
      <w:sz w:val="20"/>
      <w:szCs w:val="20"/>
    </w:rPr>
  </w:style>
  <w:style w:type="character" w:customStyle="1" w:styleId="af2">
    <w:name w:val="Текст примечания Знак"/>
    <w:basedOn w:val="a0"/>
    <w:link w:val="af1"/>
    <w:rsid w:val="00862866"/>
    <w:rPr>
      <w:rFonts w:eastAsia="Times New Roman"/>
    </w:rPr>
  </w:style>
  <w:style w:type="paragraph" w:styleId="af3">
    <w:name w:val="annotation subject"/>
    <w:basedOn w:val="af1"/>
    <w:next w:val="af1"/>
    <w:link w:val="af4"/>
    <w:semiHidden/>
    <w:unhideWhenUsed/>
    <w:rsid w:val="00862866"/>
    <w:rPr>
      <w:b/>
      <w:bCs/>
    </w:rPr>
  </w:style>
  <w:style w:type="character" w:customStyle="1" w:styleId="af4">
    <w:name w:val="Тема примечания Знак"/>
    <w:basedOn w:val="af2"/>
    <w:link w:val="af3"/>
    <w:semiHidden/>
    <w:rsid w:val="00862866"/>
    <w:rPr>
      <w:rFonts w:eastAsia="Times New Roman"/>
      <w:b/>
      <w:bCs/>
    </w:rPr>
  </w:style>
  <w:style w:type="paragraph" w:customStyle="1" w:styleId="af5">
    <w:name w:val="Знак"/>
    <w:basedOn w:val="a"/>
    <w:autoRedefine/>
    <w:rsid w:val="00862866"/>
    <w:pPr>
      <w:spacing w:after="160" w:line="240" w:lineRule="exact"/>
    </w:pPr>
    <w:rPr>
      <w:rFonts w:eastAsia="SimSun"/>
      <w:b/>
      <w:sz w:val="28"/>
      <w:lang w:val="en-US" w:eastAsia="en-US"/>
    </w:rPr>
  </w:style>
  <w:style w:type="paragraph" w:styleId="af6">
    <w:name w:val="Body Text Indent"/>
    <w:basedOn w:val="a"/>
    <w:link w:val="af7"/>
    <w:rsid w:val="00862866"/>
    <w:pPr>
      <w:ind w:firstLine="1122"/>
      <w:jc w:val="both"/>
    </w:pPr>
    <w:rPr>
      <w:lang w:val="kk-KZ"/>
    </w:rPr>
  </w:style>
  <w:style w:type="character" w:customStyle="1" w:styleId="af7">
    <w:name w:val="Основной текст с отступом Знак"/>
    <w:basedOn w:val="a0"/>
    <w:link w:val="af6"/>
    <w:rsid w:val="00862866"/>
    <w:rPr>
      <w:rFonts w:eastAsia="Times New Roman"/>
      <w:sz w:val="24"/>
      <w:szCs w:val="24"/>
      <w:lang w:val="kk-KZ"/>
    </w:rPr>
  </w:style>
  <w:style w:type="paragraph" w:styleId="af8">
    <w:name w:val="Title"/>
    <w:basedOn w:val="a"/>
    <w:link w:val="af9"/>
    <w:qFormat/>
    <w:rsid w:val="00862866"/>
    <w:pPr>
      <w:jc w:val="center"/>
    </w:pPr>
    <w:rPr>
      <w:sz w:val="28"/>
    </w:rPr>
  </w:style>
  <w:style w:type="character" w:customStyle="1" w:styleId="af9">
    <w:name w:val="Заголовок Знак"/>
    <w:basedOn w:val="a0"/>
    <w:link w:val="af8"/>
    <w:rsid w:val="00862866"/>
    <w:rPr>
      <w:rFonts w:eastAsia="Times New Roman"/>
      <w:sz w:val="28"/>
      <w:szCs w:val="24"/>
    </w:rPr>
  </w:style>
  <w:style w:type="paragraph" w:styleId="afa">
    <w:name w:val="Subtitle"/>
    <w:basedOn w:val="a"/>
    <w:link w:val="afb"/>
    <w:qFormat/>
    <w:rsid w:val="00862866"/>
    <w:pPr>
      <w:ind w:firstLine="709"/>
      <w:jc w:val="both"/>
    </w:pPr>
    <w:rPr>
      <w:sz w:val="28"/>
    </w:rPr>
  </w:style>
  <w:style w:type="character" w:customStyle="1" w:styleId="afb">
    <w:name w:val="Подзаголовок Знак"/>
    <w:basedOn w:val="a0"/>
    <w:link w:val="afa"/>
    <w:rsid w:val="00862866"/>
    <w:rPr>
      <w:rFonts w:eastAsia="Times New Roman"/>
      <w:sz w:val="28"/>
      <w:szCs w:val="24"/>
    </w:rPr>
  </w:style>
  <w:style w:type="paragraph" w:styleId="afc">
    <w:name w:val="No Spacing"/>
    <w:link w:val="afd"/>
    <w:qFormat/>
    <w:rsid w:val="00862866"/>
    <w:rPr>
      <w:rFonts w:eastAsia="Times New Roman"/>
      <w:sz w:val="24"/>
      <w:szCs w:val="24"/>
    </w:rPr>
  </w:style>
  <w:style w:type="paragraph" w:customStyle="1" w:styleId="015">
    <w:name w:val="Стиль Слева:  0 см Выступ:  15 см"/>
    <w:basedOn w:val="a"/>
    <w:rsid w:val="00862866"/>
    <w:pPr>
      <w:widowControl w:val="0"/>
      <w:spacing w:before="120"/>
      <w:ind w:left="851" w:hanging="851"/>
      <w:jc w:val="both"/>
    </w:pPr>
    <w:rPr>
      <w:rFonts w:ascii="Arial" w:hAnsi="Arial"/>
      <w:snapToGrid w:val="0"/>
      <w:szCs w:val="20"/>
    </w:rPr>
  </w:style>
  <w:style w:type="paragraph" w:customStyle="1" w:styleId="12">
    <w:name w:val="Знак Знак Знак1 Знак"/>
    <w:basedOn w:val="a"/>
    <w:autoRedefine/>
    <w:rsid w:val="00862866"/>
    <w:pPr>
      <w:spacing w:after="160" w:line="240" w:lineRule="exact"/>
    </w:pPr>
    <w:rPr>
      <w:sz w:val="28"/>
      <w:szCs w:val="20"/>
      <w:lang w:val="en-US" w:eastAsia="en-US"/>
    </w:rPr>
  </w:style>
  <w:style w:type="paragraph" w:customStyle="1" w:styleId="4">
    <w:name w:val="Знак4"/>
    <w:basedOn w:val="a"/>
    <w:autoRedefine/>
    <w:rsid w:val="00862866"/>
    <w:pPr>
      <w:spacing w:after="160" w:line="240" w:lineRule="exact"/>
    </w:pPr>
    <w:rPr>
      <w:rFonts w:eastAsia="SimSun"/>
      <w:b/>
      <w:sz w:val="28"/>
      <w:lang w:val="en-US" w:eastAsia="en-US"/>
    </w:rPr>
  </w:style>
  <w:style w:type="character" w:customStyle="1" w:styleId="s1">
    <w:name w:val="s1"/>
    <w:rsid w:val="00862866"/>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862866"/>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862866"/>
    <w:rPr>
      <w:rFonts w:eastAsia="Times New Roman"/>
    </w:rPr>
  </w:style>
  <w:style w:type="paragraph" w:customStyle="1" w:styleId="afe">
    <w:name w:val="Знак Знак Знак"/>
    <w:basedOn w:val="a"/>
    <w:autoRedefine/>
    <w:rsid w:val="00862866"/>
    <w:pPr>
      <w:spacing w:after="160" w:line="240" w:lineRule="exact"/>
    </w:pPr>
    <w:rPr>
      <w:rFonts w:eastAsia="SimSun"/>
      <w:b/>
      <w:sz w:val="28"/>
      <w:lang w:val="en-US" w:eastAsia="en-US"/>
    </w:rPr>
  </w:style>
  <w:style w:type="paragraph" w:styleId="aff">
    <w:name w:val="Normal (Web)"/>
    <w:basedOn w:val="a"/>
    <w:uiPriority w:val="99"/>
    <w:rsid w:val="00862866"/>
    <w:pPr>
      <w:spacing w:before="100" w:beforeAutospacing="1" w:after="100" w:afterAutospacing="1"/>
    </w:pPr>
  </w:style>
  <w:style w:type="character" w:styleId="aff0">
    <w:name w:val="Strong"/>
    <w:qFormat/>
    <w:rsid w:val="00862866"/>
    <w:rPr>
      <w:b/>
      <w:bCs/>
    </w:rPr>
  </w:style>
  <w:style w:type="paragraph" w:customStyle="1" w:styleId="3">
    <w:name w:val="Знак3"/>
    <w:basedOn w:val="a"/>
    <w:autoRedefine/>
    <w:rsid w:val="00862866"/>
    <w:pPr>
      <w:spacing w:after="160" w:line="240" w:lineRule="exact"/>
    </w:pPr>
    <w:rPr>
      <w:rFonts w:eastAsia="SimSun"/>
      <w:b/>
      <w:sz w:val="28"/>
      <w:lang w:val="en-US" w:eastAsia="en-US"/>
    </w:rPr>
  </w:style>
  <w:style w:type="paragraph" w:customStyle="1" w:styleId="23">
    <w:name w:val="Знак2"/>
    <w:basedOn w:val="a"/>
    <w:autoRedefine/>
    <w:rsid w:val="00862866"/>
    <w:pPr>
      <w:spacing w:after="160" w:line="240" w:lineRule="exact"/>
    </w:pPr>
    <w:rPr>
      <w:rFonts w:eastAsia="SimSun"/>
      <w:b/>
      <w:sz w:val="28"/>
      <w:lang w:val="en-US" w:eastAsia="en-US"/>
    </w:rPr>
  </w:style>
  <w:style w:type="paragraph" w:customStyle="1" w:styleId="13">
    <w:name w:val="Знак1"/>
    <w:basedOn w:val="a"/>
    <w:autoRedefine/>
    <w:rsid w:val="00862866"/>
    <w:pPr>
      <w:spacing w:after="160" w:line="240" w:lineRule="exact"/>
    </w:pPr>
    <w:rPr>
      <w:rFonts w:eastAsia="SimSun"/>
      <w:b/>
      <w:sz w:val="28"/>
      <w:lang w:val="en-US" w:eastAsia="en-US"/>
    </w:rPr>
  </w:style>
  <w:style w:type="table" w:customStyle="1" w:styleId="14">
    <w:name w:val="Сетка таблицы1"/>
    <w:basedOn w:val="a1"/>
    <w:next w:val="af"/>
    <w:uiPriority w:val="39"/>
    <w:rsid w:val="0086286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a"/>
    <w:basedOn w:val="a0"/>
    <w:rsid w:val="00862866"/>
  </w:style>
  <w:style w:type="character" w:customStyle="1" w:styleId="s20">
    <w:name w:val="s20"/>
    <w:basedOn w:val="a0"/>
    <w:rsid w:val="00862866"/>
  </w:style>
  <w:style w:type="character" w:customStyle="1" w:styleId="s21">
    <w:name w:val="s21"/>
    <w:basedOn w:val="a0"/>
    <w:rsid w:val="00862866"/>
  </w:style>
  <w:style w:type="character" w:customStyle="1" w:styleId="afd">
    <w:name w:val="Без интервала Знак"/>
    <w:link w:val="afc"/>
    <w:locked/>
    <w:rsid w:val="00862866"/>
    <w:rPr>
      <w:rFonts w:eastAsia="Times New Roman"/>
      <w:sz w:val="24"/>
      <w:szCs w:val="24"/>
    </w:rPr>
  </w:style>
  <w:style w:type="paragraph" w:customStyle="1" w:styleId="pr">
    <w:name w:val="pr"/>
    <w:basedOn w:val="a"/>
    <w:rsid w:val="00862866"/>
    <w:pPr>
      <w:spacing w:before="100" w:beforeAutospacing="1" w:after="100" w:afterAutospacing="1"/>
    </w:pPr>
    <w:rPr>
      <w:color w:val="000000"/>
    </w:rPr>
  </w:style>
  <w:style w:type="paragraph" w:customStyle="1" w:styleId="pc">
    <w:name w:val="pc"/>
    <w:basedOn w:val="a"/>
    <w:rsid w:val="00862866"/>
    <w:pPr>
      <w:spacing w:before="100" w:beforeAutospacing="1" w:after="100" w:afterAutospacing="1"/>
    </w:pPr>
    <w:rPr>
      <w:color w:val="000000"/>
    </w:rPr>
  </w:style>
  <w:style w:type="paragraph" w:customStyle="1" w:styleId="pj">
    <w:name w:val="pj"/>
    <w:basedOn w:val="a"/>
    <w:rsid w:val="00862866"/>
    <w:pPr>
      <w:spacing w:before="100" w:beforeAutospacing="1" w:after="100" w:afterAutospacing="1"/>
    </w:pPr>
    <w:rPr>
      <w:color w:val="000000"/>
    </w:rPr>
  </w:style>
  <w:style w:type="paragraph" w:customStyle="1" w:styleId="p">
    <w:name w:val="p"/>
    <w:basedOn w:val="a"/>
    <w:rsid w:val="00862866"/>
    <w:pPr>
      <w:spacing w:before="100" w:beforeAutospacing="1" w:after="100" w:afterAutospacing="1"/>
    </w:pPr>
    <w:rPr>
      <w:color w:val="000000"/>
    </w:rPr>
  </w:style>
  <w:style w:type="paragraph" w:styleId="aff2">
    <w:name w:val="Revision"/>
    <w:hidden/>
    <w:uiPriority w:val="99"/>
    <w:semiHidden/>
    <w:rsid w:val="00862866"/>
    <w:rPr>
      <w:rFonts w:eastAsia="Times New Roman"/>
    </w:rPr>
  </w:style>
  <w:style w:type="paragraph" w:customStyle="1" w:styleId="pji">
    <w:name w:val="pji"/>
    <w:basedOn w:val="a"/>
    <w:rsid w:val="00862866"/>
    <w:pPr>
      <w:spacing w:before="100" w:beforeAutospacing="1" w:after="100" w:afterAutospacing="1"/>
    </w:pPr>
    <w:rPr>
      <w:color w:val="000000"/>
    </w:rPr>
  </w:style>
  <w:style w:type="table" w:styleId="aff3">
    <w:name w:val="Grid Table Light"/>
    <w:basedOn w:val="a1"/>
    <w:uiPriority w:val="40"/>
    <w:rsid w:val="00862866"/>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8579">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953444425">
      <w:bodyDiv w:val="1"/>
      <w:marLeft w:val="0"/>
      <w:marRight w:val="0"/>
      <w:marTop w:val="0"/>
      <w:marBottom w:val="0"/>
      <w:divBdr>
        <w:top w:val="none" w:sz="0" w:space="0" w:color="auto"/>
        <w:left w:val="none" w:sz="0" w:space="0" w:color="auto"/>
        <w:bottom w:val="none" w:sz="0" w:space="0" w:color="auto"/>
        <w:right w:val="none" w:sz="0" w:space="0" w:color="auto"/>
      </w:divBdr>
    </w:div>
    <w:div w:id="1107192476">
      <w:bodyDiv w:val="1"/>
      <w:marLeft w:val="0"/>
      <w:marRight w:val="0"/>
      <w:marTop w:val="0"/>
      <w:marBottom w:val="0"/>
      <w:divBdr>
        <w:top w:val="none" w:sz="0" w:space="0" w:color="auto"/>
        <w:left w:val="none" w:sz="0" w:space="0" w:color="auto"/>
        <w:bottom w:val="none" w:sz="0" w:space="0" w:color="auto"/>
        <w:right w:val="none" w:sz="0" w:space="0" w:color="auto"/>
      </w:divBdr>
    </w:div>
    <w:div w:id="1205173426">
      <w:bodyDiv w:val="1"/>
      <w:marLeft w:val="0"/>
      <w:marRight w:val="0"/>
      <w:marTop w:val="0"/>
      <w:marBottom w:val="0"/>
      <w:divBdr>
        <w:top w:val="none" w:sz="0" w:space="0" w:color="auto"/>
        <w:left w:val="none" w:sz="0" w:space="0" w:color="auto"/>
        <w:bottom w:val="none" w:sz="0" w:space="0" w:color="auto"/>
        <w:right w:val="none" w:sz="0" w:space="0" w:color="auto"/>
      </w:divBdr>
    </w:div>
    <w:div w:id="1225217737">
      <w:bodyDiv w:val="1"/>
      <w:marLeft w:val="0"/>
      <w:marRight w:val="0"/>
      <w:marTop w:val="0"/>
      <w:marBottom w:val="0"/>
      <w:divBdr>
        <w:top w:val="none" w:sz="0" w:space="0" w:color="auto"/>
        <w:left w:val="none" w:sz="0" w:space="0" w:color="auto"/>
        <w:bottom w:val="none" w:sz="0" w:space="0" w:color="auto"/>
        <w:right w:val="none" w:sz="0" w:space="0" w:color="auto"/>
      </w:divBdr>
    </w:div>
    <w:div w:id="1299993140">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812168347">
      <w:bodyDiv w:val="1"/>
      <w:marLeft w:val="0"/>
      <w:marRight w:val="0"/>
      <w:marTop w:val="0"/>
      <w:marBottom w:val="0"/>
      <w:divBdr>
        <w:top w:val="none" w:sz="0" w:space="0" w:color="auto"/>
        <w:left w:val="none" w:sz="0" w:space="0" w:color="auto"/>
        <w:bottom w:val="none" w:sz="0" w:space="0" w:color="auto"/>
        <w:right w:val="none" w:sz="0" w:space="0" w:color="auto"/>
      </w:divBdr>
    </w:div>
    <w:div w:id="192224970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1318725.0.1002763515_1"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FCE1-2305-435D-8098-EB6165E1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195</Pages>
  <Words>34755</Words>
  <Characters>198107</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2</cp:revision>
  <cp:lastPrinted>2020-09-22T13:19:00Z</cp:lastPrinted>
  <dcterms:created xsi:type="dcterms:W3CDTF">2023-12-06T08:44:00Z</dcterms:created>
  <dcterms:modified xsi:type="dcterms:W3CDTF">2023-12-06T08:44:00Z</dcterms:modified>
</cp:coreProperties>
</file>